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23E" w:rsidRDefault="0023223E" w:rsidP="00FC5D29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-474345</wp:posOffset>
            </wp:positionV>
            <wp:extent cx="7167245" cy="10315575"/>
            <wp:effectExtent l="19050" t="0" r="0" b="0"/>
            <wp:wrapTight wrapText="bothSides">
              <wp:wrapPolygon edited="0">
                <wp:start x="-57" y="0"/>
                <wp:lineTo x="-57" y="21580"/>
                <wp:lineTo x="21587" y="21580"/>
                <wp:lineTo x="21587" y="0"/>
                <wp:lineTo x="-57" y="0"/>
              </wp:wrapPolygon>
            </wp:wrapTight>
            <wp:docPr id="1" name="Рисунок 1" descr="C:\Users\Ольга\AppData\Local\Microsoft\Windows\INetCache\Content.Word\img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5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24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223E" w:rsidRDefault="0023223E" w:rsidP="00FC5D29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-426085</wp:posOffset>
            </wp:positionV>
            <wp:extent cx="7219950" cy="10315575"/>
            <wp:effectExtent l="19050" t="0" r="0" b="0"/>
            <wp:wrapTight wrapText="bothSides">
              <wp:wrapPolygon edited="0">
                <wp:start x="-57" y="0"/>
                <wp:lineTo x="-57" y="21580"/>
                <wp:lineTo x="21600" y="21580"/>
                <wp:lineTo x="21600" y="0"/>
                <wp:lineTo x="-57" y="0"/>
              </wp:wrapPolygon>
            </wp:wrapTight>
            <wp:docPr id="4" name="Рисунок 4" descr="C:\Users\Ольга\AppData\Local\Microsoft\Windows\INetCache\Content.Word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AppData\Local\Microsoft\Windows\INetCache\Content.Word\img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lastRenderedPageBreak/>
        <w:t>- «Социально-коммуникативное»;</w:t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«Познавательное развитие»;</w:t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«Речевое развитие»;</w:t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«Художественно-эстетическое развитие»;</w:t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«Физическое развитие».</w:t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1.7. Структура Рабочей программы является единой для всех педагогических работников, выполняющих обязанности в дошкольном образовательном учреждении.</w:t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1.8. Воспитатели ДОУ, рпаботающие в одной группе совместно разрабатывают рабочую программу для контингента воспитанников этой группы. Учитель-логопед разрабатывает рабочую программу на свою группу с учетом возрастных особенностей контингента воспитанников.  Музыкальный руководитель, инструктор по физическому воспитанию разрабатывают рабочую программу на каждую возрастную параллель с учетом особенностей контингента воспитанников.</w:t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1.9. Рабочая программа составляется педагогом на учебный год.</w:t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1.10. Рабочая программа рассматривается Советом </w:t>
      </w:r>
      <w:proofErr w:type="gramStart"/>
      <w:r w:rsidRPr="00DC3001">
        <w:rPr>
          <w:sz w:val="24"/>
          <w:szCs w:val="24"/>
        </w:rPr>
        <w:t>педагогов</w:t>
      </w:r>
      <w:proofErr w:type="gramEnd"/>
      <w:r w:rsidRPr="00DC3001">
        <w:rPr>
          <w:sz w:val="24"/>
          <w:szCs w:val="24"/>
        </w:rPr>
        <w:t xml:space="preserve"> на соответствие реализуемым образовательным программам, возрасту обучающихся, принимается Советом педагогов ДОУ и утверждается приказом руководителя ДОУ до начала учебного года. </w:t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1.11. Проектирование содержания образования осуществляется педагогическим работниками в соответствии с уровнем их профессионального мастерства и авторским видением.</w:t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1.12. За полнотой и качеством реализации рабочей программы осуществляется должностной контроль со стороны заведующего и старшего воспитателя дошкольного образовательного учреждения.</w:t>
      </w:r>
    </w:p>
    <w:p w:rsidR="004A2047" w:rsidRPr="00DC3001" w:rsidRDefault="004A2047" w:rsidP="00FC5D29">
      <w:pPr>
        <w:ind w:firstLine="709"/>
        <w:rPr>
          <w:sz w:val="24"/>
          <w:szCs w:val="24"/>
        </w:rPr>
      </w:pPr>
    </w:p>
    <w:p w:rsidR="004A2047" w:rsidRPr="00DC3001" w:rsidRDefault="004A2047" w:rsidP="004A2047">
      <w:pPr>
        <w:tabs>
          <w:tab w:val="left" w:pos="0"/>
        </w:tabs>
        <w:ind w:firstLine="709"/>
        <w:rPr>
          <w:b/>
          <w:sz w:val="24"/>
          <w:szCs w:val="24"/>
        </w:rPr>
      </w:pPr>
      <w:r w:rsidRPr="00DC3001">
        <w:rPr>
          <w:b/>
          <w:sz w:val="24"/>
          <w:szCs w:val="24"/>
        </w:rPr>
        <w:t>2. Функции, цели и задачи Рабочей программы</w:t>
      </w:r>
    </w:p>
    <w:p w:rsidR="004A2047" w:rsidRPr="00DC3001" w:rsidRDefault="00860492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2.1. Цель Р</w:t>
      </w:r>
      <w:r w:rsidR="004A2047" w:rsidRPr="00DC3001">
        <w:rPr>
          <w:sz w:val="24"/>
          <w:szCs w:val="24"/>
        </w:rPr>
        <w:t>абочей программы педагога – адаптация содержания форм, методов педагогической деятельности к условиям ДОУ (особенности развития детей, формирование возрастных групп, нестандартность индивидуальных результатов обучения и воспитания).</w:t>
      </w:r>
    </w:p>
    <w:p w:rsidR="00860492" w:rsidRPr="00DC3001" w:rsidRDefault="00860492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2.2. </w:t>
      </w:r>
      <w:proofErr w:type="gramStart"/>
      <w:r w:rsidRPr="00DC3001">
        <w:rPr>
          <w:sz w:val="24"/>
          <w:szCs w:val="24"/>
        </w:rPr>
        <w:t>Рабочая</w:t>
      </w:r>
      <w:proofErr w:type="gramEnd"/>
      <w:r w:rsidRPr="00DC3001">
        <w:rPr>
          <w:sz w:val="24"/>
          <w:szCs w:val="24"/>
        </w:rPr>
        <w:t xml:space="preserve"> программы выполняет следующие основные функции:</w:t>
      </w:r>
    </w:p>
    <w:p w:rsidR="00860492" w:rsidRPr="00DC3001" w:rsidRDefault="00860492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- </w:t>
      </w:r>
      <w:proofErr w:type="gramStart"/>
      <w:r w:rsidRPr="00DC3001">
        <w:rPr>
          <w:i/>
          <w:sz w:val="24"/>
          <w:szCs w:val="24"/>
        </w:rPr>
        <w:t>нормативную</w:t>
      </w:r>
      <w:proofErr w:type="gramEnd"/>
      <w:r w:rsidRPr="00DC3001">
        <w:rPr>
          <w:sz w:val="24"/>
          <w:szCs w:val="24"/>
        </w:rPr>
        <w:t xml:space="preserve"> (рабочая программа – документ, на основе которого осуществляется контроль за прохождением программы);</w:t>
      </w:r>
    </w:p>
    <w:p w:rsidR="00860492" w:rsidRPr="00DC3001" w:rsidRDefault="00860492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- </w:t>
      </w:r>
      <w:proofErr w:type="gramStart"/>
      <w:r w:rsidRPr="00DC3001">
        <w:rPr>
          <w:i/>
          <w:sz w:val="24"/>
          <w:szCs w:val="24"/>
        </w:rPr>
        <w:t>информационную</w:t>
      </w:r>
      <w:proofErr w:type="gramEnd"/>
      <w:r w:rsidRPr="00DC3001">
        <w:rPr>
          <w:sz w:val="24"/>
          <w:szCs w:val="24"/>
        </w:rPr>
        <w:t xml:space="preserve"> (рабочая программы позволяет получить представления о целях, содержании, последовательности изучения образовательной программы);</w:t>
      </w:r>
    </w:p>
    <w:p w:rsidR="00860492" w:rsidRPr="00DC3001" w:rsidRDefault="00860492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- </w:t>
      </w:r>
      <w:proofErr w:type="gramStart"/>
      <w:r w:rsidRPr="00DC3001">
        <w:rPr>
          <w:i/>
          <w:sz w:val="24"/>
          <w:szCs w:val="24"/>
        </w:rPr>
        <w:t>методическую</w:t>
      </w:r>
      <w:proofErr w:type="gramEnd"/>
      <w:r w:rsidRPr="00DC3001">
        <w:rPr>
          <w:sz w:val="24"/>
          <w:szCs w:val="24"/>
        </w:rPr>
        <w:t xml:space="preserve"> (определяет пути достижения планируемых результатов освоения образовательной программы дошкольного образования, используемые методы, образовательные технологии);</w:t>
      </w:r>
    </w:p>
    <w:p w:rsidR="00860492" w:rsidRPr="00DC3001" w:rsidRDefault="00860492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- </w:t>
      </w:r>
      <w:proofErr w:type="gramStart"/>
      <w:r w:rsidRPr="00DC3001">
        <w:rPr>
          <w:i/>
          <w:sz w:val="24"/>
          <w:szCs w:val="24"/>
        </w:rPr>
        <w:t>организационную</w:t>
      </w:r>
      <w:proofErr w:type="gramEnd"/>
      <w:r w:rsidRPr="00DC3001">
        <w:rPr>
          <w:sz w:val="24"/>
          <w:szCs w:val="24"/>
        </w:rPr>
        <w:t xml:space="preserve"> (рабочая программа определяет основные направления деятельности педагога и воспитанников, формы их взаимодействия, использование средств обучения).</w:t>
      </w:r>
    </w:p>
    <w:p w:rsidR="00860492" w:rsidRPr="00DC3001" w:rsidRDefault="00860492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2.3. Задачи Рабочей программы:</w:t>
      </w:r>
    </w:p>
    <w:p w:rsidR="00860492" w:rsidRPr="00DC3001" w:rsidRDefault="00860492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- дать представление о практической реализации компонентов  ФОП ДО, ФГОС </w:t>
      </w:r>
      <w:proofErr w:type="gramStart"/>
      <w:r w:rsidRPr="00DC3001">
        <w:rPr>
          <w:sz w:val="24"/>
          <w:szCs w:val="24"/>
        </w:rPr>
        <w:t>ДО</w:t>
      </w:r>
      <w:proofErr w:type="gramEnd"/>
      <w:r w:rsidRPr="00DC3001">
        <w:rPr>
          <w:sz w:val="24"/>
          <w:szCs w:val="24"/>
        </w:rPr>
        <w:t>;</w:t>
      </w:r>
    </w:p>
    <w:p w:rsidR="00860492" w:rsidRPr="00DC3001" w:rsidRDefault="00860492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определить содержание, объем и порядок изучения образовательной области с учетом целей, задач, специфики образовательной деятельности ДОУ и контингента воспитанников.</w:t>
      </w:r>
    </w:p>
    <w:p w:rsidR="00860492" w:rsidRPr="00DC3001" w:rsidRDefault="00860492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2.4. Рабочая программа регламентирует деятельность воспитателей, специалистов и воспитанников ДОУ в ходе образовательной деятельности по конкретной образовательной программе.</w:t>
      </w:r>
    </w:p>
    <w:p w:rsidR="00860492" w:rsidRPr="00DC3001" w:rsidRDefault="00860492" w:rsidP="00FC5D29">
      <w:pPr>
        <w:ind w:firstLine="709"/>
        <w:rPr>
          <w:sz w:val="24"/>
          <w:szCs w:val="24"/>
        </w:rPr>
      </w:pPr>
    </w:p>
    <w:p w:rsidR="00860492" w:rsidRPr="00DC3001" w:rsidRDefault="00860492" w:rsidP="00FC5D29">
      <w:pPr>
        <w:ind w:firstLine="709"/>
        <w:rPr>
          <w:b/>
          <w:sz w:val="24"/>
          <w:szCs w:val="24"/>
        </w:rPr>
      </w:pPr>
      <w:r w:rsidRPr="00DC3001">
        <w:rPr>
          <w:b/>
          <w:sz w:val="24"/>
          <w:szCs w:val="24"/>
        </w:rPr>
        <w:t>3. Технология разработки Рабочей программы</w:t>
      </w:r>
    </w:p>
    <w:p w:rsidR="004A2047" w:rsidRPr="00DC3001" w:rsidRDefault="00860492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3.1. Разработка содержания Рабочей программы педагога отвеча</w:t>
      </w:r>
      <w:r w:rsidR="00A61528" w:rsidRPr="00DC3001">
        <w:rPr>
          <w:sz w:val="24"/>
          <w:szCs w:val="24"/>
        </w:rPr>
        <w:t>е</w:t>
      </w:r>
      <w:r w:rsidRPr="00DC3001">
        <w:rPr>
          <w:sz w:val="24"/>
          <w:szCs w:val="24"/>
        </w:rPr>
        <w:t>т ведущему критерию – соответствие современному содержанию и технологиям дошкольного образования, основным направлениям личн</w:t>
      </w:r>
      <w:r w:rsidR="00A61528" w:rsidRPr="00DC3001">
        <w:rPr>
          <w:sz w:val="24"/>
          <w:szCs w:val="24"/>
        </w:rPr>
        <w:t>остно-ориентированного взаимоде</w:t>
      </w:r>
      <w:r w:rsidRPr="00DC3001">
        <w:rPr>
          <w:sz w:val="24"/>
          <w:szCs w:val="24"/>
        </w:rPr>
        <w:t xml:space="preserve">йствия с воспитанниками ДОУ, принципам, заложенным в ФГОС </w:t>
      </w:r>
      <w:proofErr w:type="gramStart"/>
      <w:r w:rsidRPr="00DC3001">
        <w:rPr>
          <w:sz w:val="24"/>
          <w:szCs w:val="24"/>
        </w:rPr>
        <w:t>ДО</w:t>
      </w:r>
      <w:proofErr w:type="gramEnd"/>
      <w:r w:rsidRPr="00DC3001">
        <w:rPr>
          <w:sz w:val="24"/>
          <w:szCs w:val="24"/>
        </w:rPr>
        <w:t>.</w:t>
      </w:r>
    </w:p>
    <w:p w:rsidR="00860492" w:rsidRPr="00DC3001" w:rsidRDefault="00A61528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3.2. Рабочая программа </w:t>
      </w:r>
      <w:r w:rsidR="00860492" w:rsidRPr="00DC3001">
        <w:rPr>
          <w:sz w:val="24"/>
          <w:szCs w:val="24"/>
        </w:rPr>
        <w:t>отвеча</w:t>
      </w:r>
      <w:r w:rsidRPr="00DC3001">
        <w:rPr>
          <w:sz w:val="24"/>
          <w:szCs w:val="24"/>
        </w:rPr>
        <w:t>е</w:t>
      </w:r>
      <w:r w:rsidR="00860492" w:rsidRPr="00DC3001">
        <w:rPr>
          <w:sz w:val="24"/>
          <w:szCs w:val="24"/>
        </w:rPr>
        <w:t>т следующим</w:t>
      </w:r>
      <w:r w:rsidRPr="00DC3001">
        <w:rPr>
          <w:sz w:val="24"/>
          <w:szCs w:val="24"/>
        </w:rPr>
        <w:t xml:space="preserve"> характеристикам:</w:t>
      </w:r>
    </w:p>
    <w:p w:rsidR="00A61528" w:rsidRPr="00DC3001" w:rsidRDefault="00A61528" w:rsidP="00A61528">
      <w:pPr>
        <w:pStyle w:val="a3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DC3001">
        <w:rPr>
          <w:i/>
          <w:sz w:val="24"/>
          <w:szCs w:val="24"/>
        </w:rPr>
        <w:t>Целостность</w:t>
      </w:r>
      <w:r w:rsidRPr="00DC3001">
        <w:rPr>
          <w:sz w:val="24"/>
          <w:szCs w:val="24"/>
        </w:rPr>
        <w:t xml:space="preserve"> – обеспечение согласованности и полноты взаимодействия и последовательности действий для реализации цели;</w:t>
      </w:r>
    </w:p>
    <w:p w:rsidR="00A61528" w:rsidRPr="00DC3001" w:rsidRDefault="00A61528" w:rsidP="00A61528">
      <w:pPr>
        <w:pStyle w:val="a3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DC3001">
        <w:rPr>
          <w:i/>
          <w:sz w:val="24"/>
          <w:szCs w:val="24"/>
        </w:rPr>
        <w:lastRenderedPageBreak/>
        <w:t>Реалистичность</w:t>
      </w:r>
      <w:r w:rsidRPr="00DC3001">
        <w:rPr>
          <w:sz w:val="24"/>
          <w:szCs w:val="24"/>
        </w:rPr>
        <w:t xml:space="preserve"> – соответствие цели и предлагаемых средств ее достижения;</w:t>
      </w:r>
    </w:p>
    <w:p w:rsidR="00A61528" w:rsidRPr="00DC3001" w:rsidRDefault="00A61528" w:rsidP="00A61528">
      <w:pPr>
        <w:pStyle w:val="a3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DC3001">
        <w:rPr>
          <w:i/>
          <w:sz w:val="24"/>
          <w:szCs w:val="24"/>
        </w:rPr>
        <w:t>Актуальность</w:t>
      </w:r>
      <w:r w:rsidRPr="00DC3001">
        <w:rPr>
          <w:sz w:val="24"/>
          <w:szCs w:val="24"/>
        </w:rPr>
        <w:t xml:space="preserve"> – ориентация на потребности сегодняшнего дня системы дошкольного образования детей;</w:t>
      </w:r>
    </w:p>
    <w:p w:rsidR="00A61528" w:rsidRPr="00DC3001" w:rsidRDefault="00A61528" w:rsidP="00A61528">
      <w:pPr>
        <w:pStyle w:val="a3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DC3001">
        <w:rPr>
          <w:i/>
          <w:sz w:val="24"/>
          <w:szCs w:val="24"/>
        </w:rPr>
        <w:t>Прогностичность</w:t>
      </w:r>
      <w:r w:rsidRPr="00DC3001">
        <w:rPr>
          <w:sz w:val="24"/>
          <w:szCs w:val="24"/>
        </w:rPr>
        <w:t xml:space="preserve"> – способность в планируемых целях и действиях проектировать эффективные решения;</w:t>
      </w:r>
    </w:p>
    <w:p w:rsidR="00A61528" w:rsidRPr="00DC3001" w:rsidRDefault="00A61528" w:rsidP="00A61528">
      <w:pPr>
        <w:pStyle w:val="a3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DC3001">
        <w:rPr>
          <w:i/>
          <w:sz w:val="24"/>
          <w:szCs w:val="24"/>
        </w:rPr>
        <w:t>Рациональность</w:t>
      </w:r>
      <w:r w:rsidRPr="00DC3001">
        <w:rPr>
          <w:sz w:val="24"/>
          <w:szCs w:val="24"/>
        </w:rPr>
        <w:t xml:space="preserve"> – определение таких способов достижения цели, которые в конкретных условиях позволят получить максимально достижимый результат;</w:t>
      </w:r>
    </w:p>
    <w:p w:rsidR="00A61528" w:rsidRPr="00DC3001" w:rsidRDefault="00A61528" w:rsidP="00A61528">
      <w:pPr>
        <w:pStyle w:val="a3"/>
        <w:numPr>
          <w:ilvl w:val="0"/>
          <w:numId w:val="1"/>
        </w:numPr>
        <w:ind w:left="0" w:firstLine="709"/>
        <w:rPr>
          <w:sz w:val="24"/>
          <w:szCs w:val="24"/>
        </w:rPr>
      </w:pPr>
      <w:r w:rsidRPr="00DC3001">
        <w:rPr>
          <w:i/>
          <w:sz w:val="24"/>
          <w:szCs w:val="24"/>
        </w:rPr>
        <w:t>Контролируемость</w:t>
      </w:r>
      <w:r w:rsidRPr="00DC3001">
        <w:rPr>
          <w:sz w:val="24"/>
          <w:szCs w:val="24"/>
        </w:rPr>
        <w:t xml:space="preserve"> – своевременное обнаружение и быстрое реагирование на возникающие отклонения и изменения.</w:t>
      </w:r>
    </w:p>
    <w:p w:rsidR="00A61528" w:rsidRPr="00DC3001" w:rsidRDefault="00A61528" w:rsidP="00A61528">
      <w:pPr>
        <w:ind w:firstLine="709"/>
        <w:rPr>
          <w:sz w:val="24"/>
          <w:szCs w:val="24"/>
        </w:rPr>
      </w:pPr>
    </w:p>
    <w:p w:rsidR="00A61528" w:rsidRPr="00DC3001" w:rsidRDefault="00A61528" w:rsidP="00A61528">
      <w:pPr>
        <w:ind w:firstLine="709"/>
        <w:rPr>
          <w:b/>
          <w:sz w:val="24"/>
          <w:szCs w:val="24"/>
        </w:rPr>
      </w:pPr>
      <w:r w:rsidRPr="00DC3001">
        <w:rPr>
          <w:b/>
          <w:sz w:val="24"/>
          <w:szCs w:val="24"/>
        </w:rPr>
        <w:t>4. Структура Рабочей программы ДОУ</w:t>
      </w:r>
    </w:p>
    <w:p w:rsidR="00A61528" w:rsidRPr="00DC3001" w:rsidRDefault="00A61528" w:rsidP="00A61528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4.1. Структура программы является формой представления образовательных областей как </w:t>
      </w:r>
      <w:proofErr w:type="gramStart"/>
      <w:r w:rsidRPr="00DC3001">
        <w:rPr>
          <w:sz w:val="24"/>
          <w:szCs w:val="24"/>
        </w:rPr>
        <w:t>целостной системы, отражающей внутреннюю логику организации учебно-методического материала и включает</w:t>
      </w:r>
      <w:proofErr w:type="gramEnd"/>
      <w:r w:rsidRPr="00DC3001">
        <w:rPr>
          <w:sz w:val="24"/>
          <w:szCs w:val="24"/>
        </w:rPr>
        <w:t xml:space="preserve"> в себя следующие компоненты:</w:t>
      </w:r>
    </w:p>
    <w:p w:rsidR="00A61528" w:rsidRPr="00DC3001" w:rsidRDefault="000E5176" w:rsidP="00A61528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Титульный лист </w:t>
      </w:r>
    </w:p>
    <w:p w:rsidR="000E5176" w:rsidRPr="00DC3001" w:rsidRDefault="000E5176" w:rsidP="00A61528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Общие положения</w:t>
      </w:r>
    </w:p>
    <w:p w:rsidR="000E5176" w:rsidRPr="00DC3001" w:rsidRDefault="000E5176" w:rsidP="00A61528">
      <w:pPr>
        <w:ind w:firstLine="709"/>
        <w:rPr>
          <w:sz w:val="24"/>
          <w:szCs w:val="24"/>
        </w:rPr>
      </w:pPr>
      <w:r w:rsidRPr="00DC3001">
        <w:rPr>
          <w:sz w:val="24"/>
          <w:szCs w:val="24"/>
          <w:lang w:val="en-US"/>
        </w:rPr>
        <w:t>I</w:t>
      </w:r>
      <w:r w:rsidRPr="00DC3001">
        <w:rPr>
          <w:sz w:val="24"/>
          <w:szCs w:val="24"/>
        </w:rPr>
        <w:t>. Обязательная часть</w:t>
      </w:r>
    </w:p>
    <w:p w:rsidR="000E5176" w:rsidRPr="00DC3001" w:rsidRDefault="000E5176" w:rsidP="00A61528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1. Цель и задачи Программы</w:t>
      </w:r>
    </w:p>
    <w:p w:rsidR="000E5176" w:rsidRPr="00DC3001" w:rsidRDefault="000E5176" w:rsidP="00A61528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2. Планируемые результаты</w:t>
      </w:r>
    </w:p>
    <w:p w:rsidR="000E5176" w:rsidRPr="00DC3001" w:rsidRDefault="000E5176" w:rsidP="00A61528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3. Возрастные характеристики особенностей развития воспитанников</w:t>
      </w:r>
    </w:p>
    <w:p w:rsidR="000E5176" w:rsidRPr="00DC3001" w:rsidRDefault="000E5176" w:rsidP="00A61528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4. Содержание работы по образовательным областям</w:t>
      </w:r>
    </w:p>
    <w:p w:rsidR="00A61528" w:rsidRPr="00DC3001" w:rsidRDefault="000E5176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5. Направления развития</w:t>
      </w:r>
    </w:p>
    <w:p w:rsidR="00FC5D29" w:rsidRPr="00DC3001" w:rsidRDefault="000E5176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6. Вариативные формы, способы, методы и средства реализации Программы</w:t>
      </w:r>
    </w:p>
    <w:p w:rsidR="000E5176" w:rsidRPr="00DC3001" w:rsidRDefault="000E5176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7. Особенности образовательной деятельности разных видов и культурных практик</w:t>
      </w:r>
    </w:p>
    <w:p w:rsidR="000E5176" w:rsidRPr="00DC3001" w:rsidRDefault="000E5176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8. Способы и направления поддержки детской инициативы</w:t>
      </w:r>
    </w:p>
    <w:p w:rsidR="000E5176" w:rsidRPr="00DC3001" w:rsidRDefault="000E5176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9. Направления воспитания</w:t>
      </w:r>
    </w:p>
    <w:p w:rsidR="000E5176" w:rsidRPr="00DC3001" w:rsidRDefault="000E5176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10. Целевые ориентиры воспитания</w:t>
      </w:r>
    </w:p>
    <w:p w:rsidR="000E5176" w:rsidRPr="00DC3001" w:rsidRDefault="000E5176" w:rsidP="00FC5D29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11. Примерный режим дня </w:t>
      </w:r>
    </w:p>
    <w:p w:rsidR="000E5176" w:rsidRPr="00DC3001" w:rsidRDefault="000E5176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II.</w:t>
      </w:r>
      <w:r w:rsidRPr="00DC3001">
        <w:rPr>
          <w:sz w:val="24"/>
          <w:szCs w:val="24"/>
        </w:rPr>
        <w:tab/>
        <w:t xml:space="preserve">Часть, формируемая участниками ОО </w:t>
      </w:r>
    </w:p>
    <w:p w:rsidR="000E5176" w:rsidRPr="00DC3001" w:rsidRDefault="000E5176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1.  Цель и задачи реализации вариативной части Программы </w:t>
      </w:r>
    </w:p>
    <w:p w:rsidR="000E5176" w:rsidRPr="00DC3001" w:rsidRDefault="000E5176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2. Принципы и подходы к формированию вариативной части  Программы </w:t>
      </w:r>
    </w:p>
    <w:p w:rsidR="000E5176" w:rsidRPr="00DC3001" w:rsidRDefault="000E5176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3. Целевые ориентиры и планируемые результаты освоения парциальных программ </w:t>
      </w:r>
    </w:p>
    <w:p w:rsidR="000E5176" w:rsidRPr="00DC3001" w:rsidRDefault="000E5176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III.</w:t>
      </w:r>
      <w:r w:rsidRPr="00DC3001">
        <w:rPr>
          <w:sz w:val="24"/>
          <w:szCs w:val="24"/>
        </w:rPr>
        <w:tab/>
        <w:t xml:space="preserve">Календарный план воспитательной работы </w:t>
      </w:r>
    </w:p>
    <w:p w:rsidR="000E5176" w:rsidRPr="00DC3001" w:rsidRDefault="000E5176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Приложение 1. Перечень литературных, музыкальных, художественных, анимационных произведений для реализации Программы. Обязательная часть </w:t>
      </w:r>
    </w:p>
    <w:p w:rsidR="000E5176" w:rsidRPr="00DC3001" w:rsidRDefault="000E5176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Приложение 2. Перечень литературных, музыкальных, художественных, анимационных произведений для реализации Программы.  Часть, формируемая участниками ОО.</w:t>
      </w:r>
    </w:p>
    <w:p w:rsidR="000E5176" w:rsidRPr="00DC3001" w:rsidRDefault="000E5176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Приложение 3. Список литературы.</w:t>
      </w:r>
    </w:p>
    <w:p w:rsidR="000E5176" w:rsidRPr="00DC3001" w:rsidRDefault="000E5176" w:rsidP="000E5176">
      <w:pPr>
        <w:ind w:firstLine="709"/>
        <w:rPr>
          <w:sz w:val="24"/>
          <w:szCs w:val="24"/>
        </w:rPr>
      </w:pPr>
    </w:p>
    <w:p w:rsidR="000E5176" w:rsidRPr="00DC3001" w:rsidRDefault="008220AC" w:rsidP="000E5176">
      <w:pPr>
        <w:ind w:firstLine="709"/>
        <w:rPr>
          <w:b/>
          <w:sz w:val="24"/>
          <w:szCs w:val="24"/>
        </w:rPr>
      </w:pPr>
      <w:r w:rsidRPr="00DC3001">
        <w:rPr>
          <w:b/>
          <w:sz w:val="24"/>
          <w:szCs w:val="24"/>
        </w:rPr>
        <w:t>5. Требования к оформлению Рабочих программ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5.1. Набор текста производится в текстовом редакторе </w:t>
      </w:r>
      <w:r w:rsidRPr="00DC3001">
        <w:rPr>
          <w:sz w:val="24"/>
          <w:szCs w:val="24"/>
          <w:lang w:val="en-US"/>
        </w:rPr>
        <w:t>Microsoft</w:t>
      </w:r>
      <w:r w:rsidRPr="00DC3001">
        <w:rPr>
          <w:sz w:val="24"/>
          <w:szCs w:val="24"/>
        </w:rPr>
        <w:t xml:space="preserve"> </w:t>
      </w:r>
      <w:r w:rsidRPr="00DC3001">
        <w:rPr>
          <w:sz w:val="24"/>
          <w:szCs w:val="24"/>
          <w:lang w:val="en-US"/>
        </w:rPr>
        <w:t>Word</w:t>
      </w:r>
      <w:r w:rsidRPr="00DC3001">
        <w:rPr>
          <w:sz w:val="24"/>
          <w:szCs w:val="24"/>
        </w:rPr>
        <w:t xml:space="preserve"> одной стороны листа формата А</w:t>
      </w:r>
      <w:proofErr w:type="gramStart"/>
      <w:r w:rsidRPr="00DC3001">
        <w:rPr>
          <w:sz w:val="24"/>
          <w:szCs w:val="24"/>
        </w:rPr>
        <w:t>4</w:t>
      </w:r>
      <w:proofErr w:type="gramEnd"/>
      <w:r w:rsidRPr="00DC3001">
        <w:rPr>
          <w:sz w:val="24"/>
          <w:szCs w:val="24"/>
        </w:rPr>
        <w:t xml:space="preserve">, тип шрифта: </w:t>
      </w:r>
      <w:proofErr w:type="gramStart"/>
      <w:r w:rsidRPr="00DC3001">
        <w:rPr>
          <w:sz w:val="24"/>
          <w:szCs w:val="24"/>
          <w:lang w:val="en-US"/>
        </w:rPr>
        <w:t>Times</w:t>
      </w:r>
      <w:r w:rsidRPr="00DC3001">
        <w:rPr>
          <w:sz w:val="24"/>
          <w:szCs w:val="24"/>
        </w:rPr>
        <w:t xml:space="preserve"> </w:t>
      </w:r>
      <w:r w:rsidRPr="00DC3001">
        <w:rPr>
          <w:sz w:val="24"/>
          <w:szCs w:val="24"/>
          <w:lang w:val="en-US"/>
        </w:rPr>
        <w:t>New</w:t>
      </w:r>
      <w:r w:rsidRPr="00DC3001">
        <w:rPr>
          <w:sz w:val="24"/>
          <w:szCs w:val="24"/>
        </w:rPr>
        <w:t xml:space="preserve"> </w:t>
      </w:r>
      <w:r w:rsidRPr="00DC3001">
        <w:rPr>
          <w:sz w:val="24"/>
          <w:szCs w:val="24"/>
          <w:lang w:val="en-US"/>
        </w:rPr>
        <w:t>Roman</w:t>
      </w:r>
      <w:r w:rsidRPr="00DC3001">
        <w:rPr>
          <w:sz w:val="24"/>
          <w:szCs w:val="24"/>
        </w:rPr>
        <w:t>, размер – 12 (14) пт.</w:t>
      </w:r>
      <w:proofErr w:type="gramEnd"/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5.2. Оформление титульного листа: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наименование дошкольного образовательного учреждения, в котором работает разработчик (или составитель) рабочей программы – по центру сверху страницы;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название рабочей программы – по центру;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ФИО и должность руководителя образовательного учреждения, утвердившего рабочую программу – в шапке в правом верзнем углу;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возрастную категорию детей, для которой разработана данная программа;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сведения об учтверждении программы (кем и когда была утверждена);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название муниципального района, в котором находится образовательное учреждение – по центру внизу страницы;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год составления рабочей программы – по центру внизу титульной страницы.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5.3. По контуру листа задаются поля: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lastRenderedPageBreak/>
        <w:t xml:space="preserve">- </w:t>
      </w:r>
      <w:proofErr w:type="gramStart"/>
      <w:r w:rsidRPr="00DC3001">
        <w:rPr>
          <w:sz w:val="24"/>
          <w:szCs w:val="24"/>
        </w:rPr>
        <w:t>левое</w:t>
      </w:r>
      <w:proofErr w:type="gramEnd"/>
      <w:r w:rsidRPr="00DC3001">
        <w:rPr>
          <w:sz w:val="24"/>
          <w:szCs w:val="24"/>
        </w:rPr>
        <w:t xml:space="preserve"> – 30 мм;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- </w:t>
      </w:r>
      <w:proofErr w:type="gramStart"/>
      <w:r w:rsidRPr="00DC3001">
        <w:rPr>
          <w:sz w:val="24"/>
          <w:szCs w:val="24"/>
        </w:rPr>
        <w:t>правое</w:t>
      </w:r>
      <w:proofErr w:type="gramEnd"/>
      <w:r w:rsidRPr="00DC3001">
        <w:rPr>
          <w:sz w:val="24"/>
          <w:szCs w:val="24"/>
        </w:rPr>
        <w:t xml:space="preserve"> – 1,5 мм;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 - </w:t>
      </w:r>
      <w:proofErr w:type="gramStart"/>
      <w:r w:rsidRPr="00DC3001">
        <w:rPr>
          <w:sz w:val="24"/>
          <w:szCs w:val="24"/>
        </w:rPr>
        <w:t>верхнее</w:t>
      </w:r>
      <w:proofErr w:type="gramEnd"/>
      <w:r w:rsidRPr="00DC3001">
        <w:rPr>
          <w:sz w:val="24"/>
          <w:szCs w:val="24"/>
        </w:rPr>
        <w:t xml:space="preserve"> и нижнее – 20 мм.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5.4. Список литературы оформляется в соответствии с ГОСТом.</w:t>
      </w:r>
    </w:p>
    <w:p w:rsidR="008220AC" w:rsidRPr="00DC3001" w:rsidRDefault="008220AC" w:rsidP="000E5176">
      <w:pPr>
        <w:ind w:firstLine="709"/>
        <w:rPr>
          <w:b/>
          <w:sz w:val="24"/>
          <w:szCs w:val="24"/>
        </w:rPr>
      </w:pPr>
      <w:r w:rsidRPr="00DC3001">
        <w:rPr>
          <w:b/>
          <w:sz w:val="24"/>
          <w:szCs w:val="24"/>
        </w:rPr>
        <w:t>6. Рассмотрение и утверждение Рабочих программ</w:t>
      </w:r>
    </w:p>
    <w:p w:rsidR="008220AC" w:rsidRPr="00DC3001" w:rsidRDefault="008220AC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6.1. Рабочие программы рассматри</w:t>
      </w:r>
      <w:r w:rsidR="006F1CEF" w:rsidRPr="00DC3001">
        <w:rPr>
          <w:sz w:val="24"/>
          <w:szCs w:val="24"/>
        </w:rPr>
        <w:t>в</w:t>
      </w:r>
      <w:r w:rsidRPr="00DC3001">
        <w:rPr>
          <w:sz w:val="24"/>
          <w:szCs w:val="24"/>
        </w:rPr>
        <w:t xml:space="preserve">аются на Совете педагогов </w:t>
      </w:r>
      <w:r w:rsidR="006F1CEF" w:rsidRPr="00DC3001">
        <w:rPr>
          <w:sz w:val="24"/>
          <w:szCs w:val="24"/>
        </w:rPr>
        <w:t>ДОУ.</w:t>
      </w:r>
    </w:p>
    <w:p w:rsidR="006F1CEF" w:rsidRPr="00DC3001" w:rsidRDefault="006F1CEF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6.2. Рабочие программы педагогов разрабатываются и рекомендуются к реализации до конца учебного года в указанных возрастных группах.</w:t>
      </w:r>
    </w:p>
    <w:p w:rsidR="006F1CEF" w:rsidRPr="00DC3001" w:rsidRDefault="006F1CEF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6.3. Совет педагогов, осуществляющий деятельность в соответствии с Положением о Совете педагогов ДОУ, выносит свое решение о соответствии рабочей программы существующим требованиям и Уставу ДОУ.</w:t>
      </w:r>
    </w:p>
    <w:p w:rsidR="006F1CEF" w:rsidRPr="00DC3001" w:rsidRDefault="006F1CEF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6.4. Утверждение рабочих программ заведующим детским садом осуществляется до 10 сентября текущего учебного года.</w:t>
      </w:r>
    </w:p>
    <w:p w:rsidR="006F1CEF" w:rsidRPr="00DC3001" w:rsidRDefault="006F1CEF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6.5. Рабочие программы, утвержденные заведующим ДОУ, находятся на руках воспитателей ДОУ.</w:t>
      </w:r>
    </w:p>
    <w:p w:rsidR="006F1CEF" w:rsidRPr="00DC3001" w:rsidRDefault="006F1CEF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6.6. В течение учебного года старший воспитатель осуществляет должностной </w:t>
      </w:r>
      <w:proofErr w:type="gramStart"/>
      <w:r w:rsidRPr="00DC3001">
        <w:rPr>
          <w:sz w:val="24"/>
          <w:szCs w:val="24"/>
        </w:rPr>
        <w:t>контроль за</w:t>
      </w:r>
      <w:proofErr w:type="gramEnd"/>
      <w:r w:rsidRPr="00DC3001">
        <w:rPr>
          <w:sz w:val="24"/>
          <w:szCs w:val="24"/>
        </w:rPr>
        <w:t xml:space="preserve"> реализацией рабочих программ. </w:t>
      </w:r>
    </w:p>
    <w:p w:rsidR="007157CF" w:rsidRPr="00DC3001" w:rsidRDefault="007157CF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6.7. Все изменения, дополнения, вносимые педагогом в рабочую программу группы в течение учебного года, должны быть согласованы с администрацией ДОУ. Изменения вносятся в виде вкладыша «Дополнение к Рабочей программе».</w:t>
      </w:r>
    </w:p>
    <w:p w:rsidR="007157CF" w:rsidRPr="00DC3001" w:rsidRDefault="007157CF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6.8. Основания для внесения изменений: </w:t>
      </w:r>
    </w:p>
    <w:p w:rsidR="007157CF" w:rsidRPr="00DC3001" w:rsidRDefault="007157CF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- Предложения педагогических работников по результатам работы в текущем учебном году </w:t>
      </w:r>
    </w:p>
    <w:p w:rsidR="007157CF" w:rsidRPr="00DC3001" w:rsidRDefault="007157CF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- Обновления списка литературы </w:t>
      </w:r>
    </w:p>
    <w:p w:rsidR="007157CF" w:rsidRPr="00DC3001" w:rsidRDefault="007157CF" w:rsidP="000E5176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- Предложения Совета  педагогов, администрации ДОУ.</w:t>
      </w:r>
    </w:p>
    <w:p w:rsidR="007157CF" w:rsidRPr="00DC3001" w:rsidRDefault="007157CF" w:rsidP="000E5176">
      <w:pPr>
        <w:ind w:firstLine="709"/>
        <w:rPr>
          <w:sz w:val="24"/>
          <w:szCs w:val="24"/>
        </w:rPr>
      </w:pPr>
    </w:p>
    <w:p w:rsidR="007157CF" w:rsidRPr="00DC3001" w:rsidRDefault="007157CF" w:rsidP="007157CF">
      <w:pPr>
        <w:ind w:firstLine="709"/>
        <w:rPr>
          <w:b/>
          <w:sz w:val="24"/>
          <w:szCs w:val="24"/>
        </w:rPr>
      </w:pPr>
      <w:r w:rsidRPr="00DC3001">
        <w:rPr>
          <w:b/>
          <w:sz w:val="24"/>
          <w:szCs w:val="24"/>
        </w:rPr>
        <w:t>7. Контроль</w:t>
      </w:r>
    </w:p>
    <w:p w:rsidR="007157CF" w:rsidRPr="00DC3001" w:rsidRDefault="007157CF" w:rsidP="007157CF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7.1 Администрация ДОУ осуществляет контроль реализации рабочих программ в соответствии с годовым планом работы. </w:t>
      </w:r>
    </w:p>
    <w:p w:rsidR="007157CF" w:rsidRPr="00DC3001" w:rsidRDefault="007157CF" w:rsidP="007157CF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7.2 Ответственность за полноту и качество реализации рабочей программы возлагается на воспитателей и специалистов ДОУ.</w:t>
      </w:r>
    </w:p>
    <w:p w:rsidR="007157CF" w:rsidRPr="00DC3001" w:rsidRDefault="007157CF" w:rsidP="007157CF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 xml:space="preserve">7.3 Ответственность за </w:t>
      </w:r>
      <w:proofErr w:type="gramStart"/>
      <w:r w:rsidRPr="00DC3001">
        <w:rPr>
          <w:sz w:val="24"/>
          <w:szCs w:val="24"/>
        </w:rPr>
        <w:t>контроль за</w:t>
      </w:r>
      <w:proofErr w:type="gramEnd"/>
      <w:r w:rsidRPr="00DC3001">
        <w:rPr>
          <w:sz w:val="24"/>
          <w:szCs w:val="24"/>
        </w:rPr>
        <w:t xml:space="preserve"> полнотой реализации рабочих программ возлагается на старшего воспитателя.</w:t>
      </w:r>
    </w:p>
    <w:p w:rsidR="007157CF" w:rsidRPr="00DC3001" w:rsidRDefault="007157CF" w:rsidP="007157CF">
      <w:pPr>
        <w:ind w:firstLine="709"/>
        <w:rPr>
          <w:sz w:val="24"/>
          <w:szCs w:val="24"/>
        </w:rPr>
      </w:pPr>
    </w:p>
    <w:p w:rsidR="007157CF" w:rsidRPr="00DC3001" w:rsidRDefault="007157CF" w:rsidP="007157CF">
      <w:pPr>
        <w:ind w:firstLine="709"/>
        <w:rPr>
          <w:b/>
          <w:sz w:val="24"/>
          <w:szCs w:val="24"/>
        </w:rPr>
      </w:pPr>
      <w:r w:rsidRPr="00DC3001">
        <w:rPr>
          <w:b/>
          <w:sz w:val="24"/>
          <w:szCs w:val="24"/>
        </w:rPr>
        <w:t>8. Заключительные положения</w:t>
      </w:r>
    </w:p>
    <w:p w:rsidR="007157CF" w:rsidRPr="00DC3001" w:rsidRDefault="007157CF" w:rsidP="007157CF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8.1. Настоящее Положение о рабочих программах является локальным нормативным актом ДОУ, принимается на Совете педагогов и утверждается (либо вводится в действие) приказом заведующего ДОУ.</w:t>
      </w:r>
    </w:p>
    <w:p w:rsidR="007157CF" w:rsidRPr="00DC3001" w:rsidRDefault="007157CF" w:rsidP="007157CF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8.2. Все изменения и дополнения, вносимые  настоящее Положение, оформляются в письменной форме в соответствии действующим законодательством Российской Федерации.</w:t>
      </w:r>
    </w:p>
    <w:p w:rsidR="007157CF" w:rsidRPr="00DC3001" w:rsidRDefault="007157CF" w:rsidP="007157CF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8.3. Положение о разработке рабочей программы педагога ДОУ принимается на неопределенный срок. Изменения и дополнения к Положению принимаются в порядке, предусмотренном п. 8.1 настоящего Положения.</w:t>
      </w:r>
    </w:p>
    <w:p w:rsidR="007157CF" w:rsidRPr="00DC3001" w:rsidRDefault="007157CF" w:rsidP="007157CF">
      <w:pPr>
        <w:ind w:firstLine="709"/>
        <w:rPr>
          <w:sz w:val="24"/>
          <w:szCs w:val="24"/>
        </w:rPr>
      </w:pPr>
      <w:r w:rsidRPr="00DC3001">
        <w:rPr>
          <w:sz w:val="24"/>
          <w:szCs w:val="24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FC5D29" w:rsidRPr="00DC3001" w:rsidRDefault="00FC5D29" w:rsidP="00FC5D29">
      <w:pPr>
        <w:jc w:val="center"/>
        <w:rPr>
          <w:b/>
          <w:sz w:val="24"/>
          <w:szCs w:val="24"/>
        </w:rPr>
      </w:pPr>
    </w:p>
    <w:p w:rsidR="00FC5D29" w:rsidRPr="00DC3001" w:rsidRDefault="00FC5D29" w:rsidP="00FC5D29">
      <w:pPr>
        <w:jc w:val="center"/>
        <w:rPr>
          <w:b/>
          <w:sz w:val="24"/>
          <w:szCs w:val="24"/>
        </w:rPr>
      </w:pPr>
    </w:p>
    <w:p w:rsidR="00FC5D29" w:rsidRDefault="00FC5D29" w:rsidP="00FC5D29">
      <w:pPr>
        <w:jc w:val="center"/>
        <w:rPr>
          <w:b/>
          <w:sz w:val="24"/>
          <w:szCs w:val="24"/>
        </w:rPr>
      </w:pPr>
    </w:p>
    <w:p w:rsidR="00DC3001" w:rsidRDefault="00DC3001" w:rsidP="00FC5D29">
      <w:pPr>
        <w:jc w:val="center"/>
        <w:rPr>
          <w:b/>
          <w:sz w:val="24"/>
          <w:szCs w:val="24"/>
        </w:rPr>
      </w:pPr>
    </w:p>
    <w:p w:rsidR="00DC3001" w:rsidRDefault="00DC3001" w:rsidP="00FC5D29">
      <w:pPr>
        <w:jc w:val="center"/>
        <w:rPr>
          <w:b/>
          <w:sz w:val="24"/>
          <w:szCs w:val="24"/>
        </w:rPr>
      </w:pPr>
    </w:p>
    <w:p w:rsidR="00DC3001" w:rsidRDefault="00DC3001" w:rsidP="00FC5D29">
      <w:pPr>
        <w:jc w:val="center"/>
        <w:rPr>
          <w:b/>
          <w:sz w:val="24"/>
          <w:szCs w:val="24"/>
        </w:rPr>
      </w:pPr>
    </w:p>
    <w:p w:rsidR="00DC3001" w:rsidRDefault="00DC3001" w:rsidP="00FC5D29">
      <w:pPr>
        <w:jc w:val="center"/>
        <w:rPr>
          <w:b/>
          <w:sz w:val="24"/>
          <w:szCs w:val="24"/>
        </w:rPr>
      </w:pPr>
    </w:p>
    <w:p w:rsidR="00DC3001" w:rsidRPr="00DC3001" w:rsidRDefault="00DC3001" w:rsidP="00FC5D29">
      <w:pPr>
        <w:jc w:val="center"/>
        <w:rPr>
          <w:b/>
          <w:sz w:val="24"/>
          <w:szCs w:val="24"/>
        </w:rPr>
      </w:pPr>
    </w:p>
    <w:p w:rsidR="00FC5D29" w:rsidRPr="00DC3001" w:rsidRDefault="00FC5D29" w:rsidP="00FC5D29">
      <w:pPr>
        <w:jc w:val="center"/>
        <w:rPr>
          <w:b/>
          <w:sz w:val="24"/>
          <w:szCs w:val="24"/>
        </w:rPr>
      </w:pPr>
    </w:p>
    <w:p w:rsidR="00FC5D29" w:rsidRPr="00DC3001" w:rsidRDefault="00FC5D29" w:rsidP="00FC5D29">
      <w:pPr>
        <w:jc w:val="center"/>
        <w:rPr>
          <w:b/>
          <w:sz w:val="24"/>
          <w:szCs w:val="24"/>
        </w:rPr>
      </w:pPr>
    </w:p>
    <w:p w:rsidR="00FC5D29" w:rsidRPr="00DC3001" w:rsidRDefault="00FC5D29" w:rsidP="00FC5D29">
      <w:pPr>
        <w:jc w:val="center"/>
        <w:rPr>
          <w:b/>
          <w:sz w:val="24"/>
          <w:szCs w:val="24"/>
        </w:rPr>
      </w:pPr>
    </w:p>
    <w:p w:rsidR="00FC5D29" w:rsidRPr="00DC3001" w:rsidRDefault="00FC5D29" w:rsidP="00FC5D29">
      <w:pPr>
        <w:jc w:val="center"/>
        <w:rPr>
          <w:b/>
          <w:sz w:val="24"/>
          <w:szCs w:val="24"/>
        </w:rPr>
      </w:pPr>
    </w:p>
    <w:p w:rsidR="00FC5D29" w:rsidRPr="00DC3001" w:rsidRDefault="00FC5D29" w:rsidP="00FC5D29">
      <w:pPr>
        <w:jc w:val="center"/>
        <w:rPr>
          <w:b/>
          <w:sz w:val="24"/>
          <w:szCs w:val="24"/>
        </w:rPr>
      </w:pPr>
    </w:p>
    <w:p w:rsidR="00FC5D29" w:rsidRPr="00DC3001" w:rsidRDefault="00FC5D29" w:rsidP="00FC5D29">
      <w:pPr>
        <w:jc w:val="center"/>
        <w:rPr>
          <w:b/>
          <w:sz w:val="24"/>
          <w:szCs w:val="24"/>
        </w:rPr>
      </w:pPr>
    </w:p>
    <w:p w:rsidR="00FC5D29" w:rsidRDefault="00FC5D29" w:rsidP="00FC5D29">
      <w:pPr>
        <w:jc w:val="center"/>
        <w:rPr>
          <w:b/>
        </w:rPr>
      </w:pPr>
    </w:p>
    <w:p w:rsidR="00FC5D29" w:rsidRDefault="00FC5D29" w:rsidP="00FC5D29">
      <w:pPr>
        <w:jc w:val="center"/>
        <w:rPr>
          <w:b/>
        </w:rPr>
      </w:pPr>
    </w:p>
    <w:p w:rsidR="00FC5D29" w:rsidRDefault="00FC5D29" w:rsidP="00FC5D29">
      <w:pPr>
        <w:jc w:val="center"/>
        <w:rPr>
          <w:b/>
        </w:rPr>
      </w:pPr>
    </w:p>
    <w:p w:rsidR="00FC5D29" w:rsidRDefault="00FC5D29" w:rsidP="00FC5D29">
      <w:pPr>
        <w:jc w:val="center"/>
        <w:rPr>
          <w:b/>
        </w:rPr>
      </w:pPr>
    </w:p>
    <w:p w:rsidR="00FC5D29" w:rsidRDefault="00FC5D29" w:rsidP="00FC5D29">
      <w:pPr>
        <w:jc w:val="center"/>
        <w:rPr>
          <w:b/>
        </w:rPr>
      </w:pPr>
    </w:p>
    <w:p w:rsidR="00FC5D29" w:rsidRDefault="00FC5D29" w:rsidP="00FC5D29">
      <w:pPr>
        <w:jc w:val="center"/>
        <w:rPr>
          <w:b/>
        </w:rPr>
      </w:pPr>
    </w:p>
    <w:p w:rsidR="00FC5D29" w:rsidRPr="00FC5D29" w:rsidRDefault="00FC5D29" w:rsidP="00FC5D29">
      <w:pPr>
        <w:jc w:val="center"/>
        <w:rPr>
          <w:b/>
        </w:rPr>
        <w:sectPr w:rsidR="00FC5D29" w:rsidRPr="00FC5D29" w:rsidSect="00FC5D29">
          <w:type w:val="continuous"/>
          <w:pgSz w:w="11906" w:h="16838"/>
          <w:pgMar w:top="851" w:right="850" w:bottom="851" w:left="1134" w:header="709" w:footer="709" w:gutter="0"/>
          <w:cols w:space="708"/>
          <w:docGrid w:linePitch="381"/>
        </w:sectPr>
      </w:pPr>
    </w:p>
    <w:p w:rsidR="00FC5D29" w:rsidRDefault="00FC5D29" w:rsidP="00FC5D29">
      <w:pPr>
        <w:jc w:val="center"/>
        <w:rPr>
          <w:b/>
        </w:rPr>
      </w:pPr>
    </w:p>
    <w:p w:rsidR="00FC5D29" w:rsidRDefault="00FC5D29" w:rsidP="00FC5D29">
      <w:pPr>
        <w:jc w:val="center"/>
        <w:rPr>
          <w:b/>
        </w:rPr>
      </w:pPr>
    </w:p>
    <w:p w:rsidR="00FC5D29" w:rsidRDefault="00FC5D29" w:rsidP="00FC5D29">
      <w:pPr>
        <w:jc w:val="center"/>
        <w:rPr>
          <w:b/>
        </w:rPr>
      </w:pPr>
    </w:p>
    <w:p w:rsidR="00C11342" w:rsidRDefault="00C11342" w:rsidP="00FC5D29"/>
    <w:sectPr w:rsidR="00C11342" w:rsidSect="00423A87">
      <w:pgSz w:w="11906" w:h="16838"/>
      <w:pgMar w:top="851" w:right="850" w:bottom="851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B29C0"/>
    <w:multiLevelType w:val="hybridMultilevel"/>
    <w:tmpl w:val="D6BA33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FC5D29"/>
    <w:rsid w:val="00076D50"/>
    <w:rsid w:val="000E5176"/>
    <w:rsid w:val="00231AE2"/>
    <w:rsid w:val="0023223E"/>
    <w:rsid w:val="002615E7"/>
    <w:rsid w:val="00423A87"/>
    <w:rsid w:val="004A2047"/>
    <w:rsid w:val="004D13AC"/>
    <w:rsid w:val="00664029"/>
    <w:rsid w:val="006F1CEF"/>
    <w:rsid w:val="007157CF"/>
    <w:rsid w:val="008220AC"/>
    <w:rsid w:val="00860492"/>
    <w:rsid w:val="0093506F"/>
    <w:rsid w:val="00A61528"/>
    <w:rsid w:val="00A8687B"/>
    <w:rsid w:val="00C017E7"/>
    <w:rsid w:val="00C11342"/>
    <w:rsid w:val="00D810CB"/>
    <w:rsid w:val="00DC3001"/>
    <w:rsid w:val="00E4712A"/>
    <w:rsid w:val="00FC5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D29"/>
    <w:pPr>
      <w:ind w:firstLine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5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22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2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7</Pages>
  <Words>1272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Ольга</cp:lastModifiedBy>
  <cp:revision>5</cp:revision>
  <dcterms:created xsi:type="dcterms:W3CDTF">2023-12-06T16:36:00Z</dcterms:created>
  <dcterms:modified xsi:type="dcterms:W3CDTF">2023-12-08T08:46:00Z</dcterms:modified>
</cp:coreProperties>
</file>