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64F" w:rsidRDefault="00B54BF5" w:rsidP="00B54BF5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72614" cy="9658350"/>
            <wp:effectExtent l="19050" t="0" r="0" b="0"/>
            <wp:docPr id="1" name="Рисунок 1" descr="C:\Users\Таня\Desktop\img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img2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667" r="9080" b="6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265" cy="9661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C7D" w:rsidRDefault="00683C7D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83C7D" w:rsidRDefault="00683C7D" w:rsidP="008E4911">
      <w:pPr>
        <w:pStyle w:val="a5"/>
        <w:numPr>
          <w:ilvl w:val="0"/>
          <w:numId w:val="1"/>
        </w:numPr>
        <w:spacing w:after="0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принципы деятельности Комиссии</w:t>
      </w:r>
    </w:p>
    <w:p w:rsidR="00683C7D" w:rsidRDefault="00683C7D" w:rsidP="008E49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3C7D">
        <w:rPr>
          <w:rFonts w:ascii="Times New Roman" w:hAnsi="Times New Roman" w:cs="Times New Roman"/>
          <w:sz w:val="28"/>
          <w:szCs w:val="28"/>
        </w:rPr>
        <w:t>Противодействие коррупции в ОО осуществляется на основе следующих основных принц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83C7D">
        <w:rPr>
          <w:rFonts w:ascii="Times New Roman" w:hAnsi="Times New Roman" w:cs="Times New Roman"/>
          <w:sz w:val="28"/>
          <w:szCs w:val="28"/>
        </w:rPr>
        <w:t>пов:</w:t>
      </w:r>
      <w:r w:rsidRPr="00683C7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83C7D" w:rsidRDefault="00683C7D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признание, обеспечение и защита основных прав и свобод человека и гражданина;</w:t>
      </w:r>
    </w:p>
    <w:p w:rsidR="00683C7D" w:rsidRDefault="00683C7D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законность;</w:t>
      </w:r>
    </w:p>
    <w:p w:rsidR="00683C7D" w:rsidRDefault="00683C7D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публичность и открытость деятельности ОО;</w:t>
      </w:r>
    </w:p>
    <w:p w:rsidR="00683C7D" w:rsidRDefault="00683C7D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неотвратимость ответственности за совершение коррупционных правонарушений;</w:t>
      </w:r>
    </w:p>
    <w:p w:rsidR="00683C7D" w:rsidRDefault="00683C7D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комплексное использование политических, организационных, информационно-пропагандистских, социально-экономических, правовых, специальных и иных мер.</w:t>
      </w:r>
    </w:p>
    <w:p w:rsidR="00683C7D" w:rsidRDefault="00683C7D" w:rsidP="008E491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83C7D" w:rsidRDefault="00683C7D" w:rsidP="008E4911">
      <w:pPr>
        <w:pStyle w:val="a5"/>
        <w:numPr>
          <w:ilvl w:val="0"/>
          <w:numId w:val="1"/>
        </w:numPr>
        <w:spacing w:after="0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Основные принципы деятельности Комиссии</w:t>
      </w:r>
    </w:p>
    <w:p w:rsidR="00683C7D" w:rsidRDefault="00683C7D" w:rsidP="008E4911">
      <w:pPr>
        <w:pStyle w:val="a5"/>
        <w:numPr>
          <w:ilvl w:val="1"/>
          <w:numId w:val="1"/>
        </w:numPr>
        <w:spacing w:after="0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Основными задачами Комиссии являются:</w:t>
      </w:r>
    </w:p>
    <w:p w:rsidR="00683C7D" w:rsidRDefault="00683C7D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рекомендаций для принятия решений по вопросам противодействия коррупции;</w:t>
      </w:r>
    </w:p>
    <w:p w:rsidR="00683C7D" w:rsidRDefault="00683C7D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 подготовке предложений, направленных на устранение причин и условий, порождающих коррупцию;</w:t>
      </w:r>
    </w:p>
    <w:p w:rsidR="003D3663" w:rsidRDefault="00683C7D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1E3C">
        <w:rPr>
          <w:rFonts w:ascii="Times New Roman" w:hAnsi="Times New Roman" w:cs="Times New Roman"/>
          <w:sz w:val="28"/>
          <w:szCs w:val="28"/>
        </w:rPr>
        <w:t xml:space="preserve">разработка предложений </w:t>
      </w:r>
      <w:r w:rsidR="003D3663">
        <w:rPr>
          <w:rFonts w:ascii="Times New Roman" w:hAnsi="Times New Roman" w:cs="Times New Roman"/>
          <w:sz w:val="28"/>
          <w:szCs w:val="28"/>
        </w:rPr>
        <w:t xml:space="preserve"> по координации деятельности органов местного самоуправления, правоохранительных органов, органов государственной власти в процессе реализации принятых решений в области противодействия коррупции;</w:t>
      </w:r>
    </w:p>
    <w:p w:rsidR="003D3663" w:rsidRDefault="003D3663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качеством и своевременностью решения вопросов. Содержащихся в обращении граждан; сотрудничество с правоохранительными органами;</w:t>
      </w:r>
    </w:p>
    <w:p w:rsidR="003D3663" w:rsidRDefault="003D3663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разработка и внедрение в практику стандартов и процедур, направленных на обеспечение добросовестной работы ОО;</w:t>
      </w:r>
    </w:p>
    <w:p w:rsidR="003D3663" w:rsidRDefault="003D3663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принятие кодекса этики и служебного поведения работников ОО;</w:t>
      </w:r>
    </w:p>
    <w:p w:rsidR="003D3663" w:rsidRDefault="003D3663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предотвращение и урегулирование конфликта интересов;</w:t>
      </w:r>
    </w:p>
    <w:p w:rsidR="003D3663" w:rsidRDefault="003D3663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недопущение составления неофициальной отчётности и использования поддельных документов.</w:t>
      </w:r>
    </w:p>
    <w:p w:rsidR="003D3663" w:rsidRDefault="003D3663" w:rsidP="008E49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3.2. Основными функциями Комиссии являются:</w:t>
      </w:r>
    </w:p>
    <w:p w:rsidR="003D3663" w:rsidRDefault="003D3663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соблюдения работниками правил внутреннего трудового распорядка;</w:t>
      </w:r>
    </w:p>
    <w:p w:rsidR="00AF6451" w:rsidRDefault="003D3663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оказание работникам консультационной помощи</w:t>
      </w:r>
      <w:r w:rsidR="006C7DB6">
        <w:rPr>
          <w:rFonts w:ascii="Times New Roman" w:hAnsi="Times New Roman" w:cs="Times New Roman"/>
          <w:sz w:val="28"/>
          <w:szCs w:val="28"/>
        </w:rPr>
        <w:t xml:space="preserve"> по вопросам, связанным с применением на практике</w:t>
      </w:r>
      <w:r w:rsidR="00AF6451">
        <w:rPr>
          <w:rFonts w:ascii="Times New Roman" w:hAnsi="Times New Roman" w:cs="Times New Roman"/>
          <w:sz w:val="28"/>
          <w:szCs w:val="28"/>
        </w:rPr>
        <w:t xml:space="preserve"> кодекса этики и служебного поведения работников ОО;</w:t>
      </w:r>
    </w:p>
    <w:p w:rsidR="00D77A4A" w:rsidRDefault="00D77A4A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принятие мер по выявлению и устранению причи</w:t>
      </w:r>
      <w:r w:rsidR="008E4911">
        <w:rPr>
          <w:rFonts w:ascii="Times New Roman" w:hAnsi="Times New Roman" w:cs="Times New Roman"/>
          <w:sz w:val="28"/>
          <w:szCs w:val="28"/>
        </w:rPr>
        <w:t xml:space="preserve">н и условий, </w:t>
      </w:r>
      <w:r>
        <w:rPr>
          <w:rFonts w:ascii="Times New Roman" w:hAnsi="Times New Roman" w:cs="Times New Roman"/>
          <w:sz w:val="28"/>
          <w:szCs w:val="28"/>
        </w:rPr>
        <w:t xml:space="preserve">способствующих возникновению конфликта интересов; рассмотрение </w:t>
      </w:r>
      <w:r>
        <w:rPr>
          <w:rFonts w:ascii="Times New Roman" w:hAnsi="Times New Roman" w:cs="Times New Roman"/>
          <w:sz w:val="28"/>
          <w:szCs w:val="28"/>
        </w:rPr>
        <w:lastRenderedPageBreak/>
        <w:t>обращения граждан и организаций, содержащих сведения о коррупции. Поступивших непосредственно в ОО и направленных для рассмотрения из исполнительных органов и правоохранительных органов;</w:t>
      </w:r>
    </w:p>
    <w:p w:rsidR="00D77A4A" w:rsidRDefault="00D77A4A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документов и материалов для привлечения работников к дисциплинарной и материальной ответственности;</w:t>
      </w:r>
    </w:p>
    <w:p w:rsidR="00D77A4A" w:rsidRDefault="00D77A4A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правового просвещения и антикоррупционного образования работников;</w:t>
      </w:r>
    </w:p>
    <w:p w:rsidR="00D77A4A" w:rsidRDefault="00D77A4A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мониторинг коррупционных проявлений в деятельности ОО;</w:t>
      </w:r>
    </w:p>
    <w:p w:rsidR="00D77A4A" w:rsidRDefault="00D77A4A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проектов локальных нормативных актов и иных правовых актов ОО о противодействии коррупции;</w:t>
      </w:r>
    </w:p>
    <w:p w:rsidR="00D77A4A" w:rsidRDefault="00D77A4A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подготовка планов противодействия коррупции и отчётных документов о реализации антикоррупционной политики в ОО;</w:t>
      </w:r>
    </w:p>
    <w:p w:rsidR="00D77A4A" w:rsidRDefault="00D77A4A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взаимодействие с правоохранительными органами;</w:t>
      </w:r>
    </w:p>
    <w:p w:rsidR="00D77A4A" w:rsidRDefault="00D77A4A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предоставление в соответствии с действующим законодательством РФ информации о деятельности ОО, в том числе в сфере реализации антикоррупционной политики.</w:t>
      </w:r>
    </w:p>
    <w:p w:rsidR="00D77A4A" w:rsidRDefault="00D77A4A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7A4A" w:rsidRDefault="00D77A4A" w:rsidP="008E4911">
      <w:pPr>
        <w:pStyle w:val="a5"/>
        <w:numPr>
          <w:ilvl w:val="1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7A4A">
        <w:rPr>
          <w:rFonts w:ascii="Times New Roman" w:hAnsi="Times New Roman" w:cs="Times New Roman"/>
          <w:b/>
          <w:sz w:val="28"/>
          <w:szCs w:val="28"/>
        </w:rPr>
        <w:t>Полномочия Комиссии:</w:t>
      </w:r>
    </w:p>
    <w:p w:rsidR="00D77A4A" w:rsidRDefault="000969E0" w:rsidP="008E49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Для осуществления своих задач и функций Комиссия имеет право:</w:t>
      </w:r>
    </w:p>
    <w:p w:rsidR="000969E0" w:rsidRDefault="000969E0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принимать, в пределах своей компетенции решения, касающиеся ОО. Координации, совершенствования и оценки эффективности деятельности органов местного самоуправления по противодействию коррупции;</w:t>
      </w:r>
    </w:p>
    <w:p w:rsidR="000969E0" w:rsidRDefault="000969E0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70A06">
        <w:rPr>
          <w:rFonts w:ascii="Times New Roman" w:hAnsi="Times New Roman" w:cs="Times New Roman"/>
          <w:sz w:val="28"/>
          <w:szCs w:val="28"/>
        </w:rPr>
        <w:t>заслушивать на своих заседаниях заведующего ОО о применяемых им мерах, направленных на исполнение решений Комиссии; подготавливать проекты соответствующих решений Комиссии; запрашивать и получать в установленном порядке необходимые материалы и информацию от органов местного самоуправления, органов государственной власти, правоохранительных органов, территориальных федеральных органов исполнительной власти, организаций и должностных лиц;</w:t>
      </w:r>
    </w:p>
    <w:p w:rsidR="00A70A06" w:rsidRDefault="00A70A06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привлекать для участия в работе Комиссии независимых экспертов (консультантов);</w:t>
      </w:r>
    </w:p>
    <w:p w:rsidR="00A70A06" w:rsidRDefault="00A70A06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передавать в установленном порядке материалы для привлечения к дисциплинарной, административной и уголовной ответственности должностных лиц, по вине которых допущены случаи коррупции либо нарушения антикоррупционного законодательства РФ.</w:t>
      </w:r>
    </w:p>
    <w:p w:rsidR="00A70A06" w:rsidRDefault="00A70A06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70A06" w:rsidRDefault="00A70A06" w:rsidP="008E4911">
      <w:pPr>
        <w:pStyle w:val="a5"/>
        <w:numPr>
          <w:ilvl w:val="0"/>
          <w:numId w:val="2"/>
        </w:numPr>
        <w:spacing w:after="0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Порядок работы Комиссии</w:t>
      </w:r>
    </w:p>
    <w:p w:rsidR="0029197C" w:rsidRDefault="00A70A06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="0029197C">
        <w:rPr>
          <w:rFonts w:ascii="Times New Roman" w:hAnsi="Times New Roman" w:cs="Times New Roman"/>
          <w:sz w:val="28"/>
          <w:szCs w:val="28"/>
        </w:rPr>
        <w:t>Работа Комиссии осуществляется на плановой основе.</w:t>
      </w:r>
    </w:p>
    <w:p w:rsidR="0029197C" w:rsidRDefault="0029197C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 работы формируется на основании предложений, внесённых исходя из складывающейся ситуации и обстановки. План составляется на учебный год </w:t>
      </w:r>
      <w:r>
        <w:rPr>
          <w:rFonts w:ascii="Times New Roman" w:hAnsi="Times New Roman" w:cs="Times New Roman"/>
          <w:sz w:val="28"/>
          <w:szCs w:val="28"/>
        </w:rPr>
        <w:lastRenderedPageBreak/>
        <w:t>и утверждается на заседании Комиссии и является частью Плана работы ОО на учебный год.</w:t>
      </w:r>
    </w:p>
    <w:p w:rsidR="0029197C" w:rsidRDefault="0029197C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Работой Комиссии руководит </w:t>
      </w:r>
      <w:r w:rsidR="00D57B6C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редседатель Комиссии.</w:t>
      </w:r>
    </w:p>
    <w:p w:rsidR="0029197C" w:rsidRDefault="0029197C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Заседания Комиссии проводятся по мере необходимости</w:t>
      </w:r>
      <w:r w:rsidR="00D57B6C">
        <w:rPr>
          <w:rFonts w:ascii="Times New Roman" w:hAnsi="Times New Roman" w:cs="Times New Roman"/>
          <w:sz w:val="28"/>
          <w:szCs w:val="28"/>
        </w:rPr>
        <w:t>, но не реже одного раза в полугодие. По решению председателя Комиссии могут проводиться внеочередные заседания Комиссии. Предложения по повестке дня заседания Комиссии могут вноситься любым членом Комиссии. Повестка дня и порядок рассмотрения вопросов на заседаниях Комиссии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7B6C">
        <w:rPr>
          <w:rFonts w:ascii="Times New Roman" w:hAnsi="Times New Roman" w:cs="Times New Roman"/>
          <w:sz w:val="28"/>
          <w:szCs w:val="28"/>
        </w:rPr>
        <w:t>утверждаются Председателем Комиссии. Заседания Комиссии ведёт председатель Комиссии, а в его отсутствие по его поручению заместитель председателя Комиссии.</w:t>
      </w:r>
    </w:p>
    <w:p w:rsidR="00D57B6C" w:rsidRDefault="00D57B6C" w:rsidP="008E4911">
      <w:pPr>
        <w:pStyle w:val="a5"/>
        <w:numPr>
          <w:ilvl w:val="1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Присутствие на заседании Комиссии членов Комиссии обязательно. </w:t>
      </w:r>
    </w:p>
    <w:p w:rsidR="00D57B6C" w:rsidRDefault="00D57B6C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7B6C">
        <w:rPr>
          <w:rFonts w:ascii="Times New Roman" w:hAnsi="Times New Roman" w:cs="Times New Roman"/>
          <w:sz w:val="28"/>
          <w:szCs w:val="28"/>
        </w:rPr>
        <w:t>Делегирование членом Комиссии своих полномочий иным должностным лицам</w:t>
      </w:r>
      <w:r>
        <w:rPr>
          <w:rFonts w:ascii="Times New Roman" w:hAnsi="Times New Roman" w:cs="Times New Roman"/>
          <w:sz w:val="28"/>
          <w:szCs w:val="28"/>
        </w:rPr>
        <w:t xml:space="preserve"> не допускается. В случае </w:t>
      </w:r>
      <w:r w:rsidR="007B5689">
        <w:rPr>
          <w:rFonts w:ascii="Times New Roman" w:hAnsi="Times New Roman" w:cs="Times New Roman"/>
          <w:sz w:val="28"/>
          <w:szCs w:val="28"/>
        </w:rPr>
        <w:t>не</w:t>
      </w:r>
      <w:r>
        <w:rPr>
          <w:rFonts w:ascii="Times New Roman" w:hAnsi="Times New Roman" w:cs="Times New Roman"/>
          <w:sz w:val="28"/>
          <w:szCs w:val="28"/>
        </w:rPr>
        <w:t>возможности присутствия</w:t>
      </w:r>
      <w:r w:rsidR="007B5689">
        <w:rPr>
          <w:rFonts w:ascii="Times New Roman" w:hAnsi="Times New Roman" w:cs="Times New Roman"/>
          <w:sz w:val="28"/>
          <w:szCs w:val="28"/>
        </w:rPr>
        <w:t xml:space="preserve"> члена Комиссии на заседании он обязан заблаговременно известить об этом председателя Комиссии.</w:t>
      </w:r>
    </w:p>
    <w:p w:rsidR="007B5689" w:rsidRDefault="00E10960" w:rsidP="008E4911">
      <w:pPr>
        <w:pStyle w:val="a5"/>
        <w:numPr>
          <w:ilvl w:val="1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Лицо, исполняю</w:t>
      </w:r>
      <w:r w:rsidR="004E5806">
        <w:rPr>
          <w:rFonts w:ascii="Times New Roman" w:hAnsi="Times New Roman" w:cs="Times New Roman"/>
          <w:sz w:val="28"/>
          <w:szCs w:val="28"/>
        </w:rPr>
        <w:t>щее обязанности должностного лица, являющегося членом Комиссии, принимает участие в заседании Комиссии с правом совещательного голоса. Заседание Комиссии считается правомочным, если на нем присутствует более половины её членов.</w:t>
      </w:r>
      <w:r w:rsidR="00437603">
        <w:rPr>
          <w:rFonts w:ascii="Times New Roman" w:hAnsi="Times New Roman" w:cs="Times New Roman"/>
          <w:sz w:val="28"/>
          <w:szCs w:val="28"/>
        </w:rPr>
        <w:t xml:space="preserve"> В зависимости от рассматриваемых вопросов к участию в заседаниях Комиссии могут привлекаться иные лица. На заседание рабочей Комиссии могут приглашаться представители прокуратуры, органов исполнительной власти, иных организаций, а также представители образовательных, научных, экспертных организаций и средств массовой информации. Решения Комиссии принимаются на его заседании простым большинством голосов от общего числа присутствующих на заседании членов Комиссии и вступают в силу после утверждения председателем Комиссии.</w:t>
      </w:r>
    </w:p>
    <w:p w:rsidR="00437603" w:rsidRDefault="00437603" w:rsidP="008E4911">
      <w:pPr>
        <w:pStyle w:val="a5"/>
        <w:numPr>
          <w:ilvl w:val="1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Решения комиссии оформляются протоколом. В протоколе указываются дата заседания, фамилии присутствующих на нём лиц, повестка дня, принятые решения и результаты голосования. При равенстве голосов голос председателя Комиссии является решающим. Члены Комиссии обладают равными правами при принятии решений.</w:t>
      </w:r>
    </w:p>
    <w:p w:rsidR="00437603" w:rsidRDefault="00437603" w:rsidP="008E4911">
      <w:pPr>
        <w:pStyle w:val="a5"/>
        <w:numPr>
          <w:ilvl w:val="1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Комиссии и лица,</w:t>
      </w:r>
      <w:r w:rsidR="001162EB">
        <w:rPr>
          <w:rFonts w:ascii="Times New Roman" w:hAnsi="Times New Roman" w:cs="Times New Roman"/>
          <w:sz w:val="28"/>
          <w:szCs w:val="28"/>
        </w:rPr>
        <w:t xml:space="preserve"> участвующие в её заседании, не вправе разглашать сведения, ставшие им известными в ходе работы Комиссии. Каждый член комиссии. Не согласный с её решением имеет право изложить письменно своё особое мнение по рассматриваемому вопросу, которое подлежит обязательному приобщению к протоколу заседания Комиссии.</w:t>
      </w:r>
    </w:p>
    <w:p w:rsidR="001162EB" w:rsidRDefault="001162EB" w:rsidP="008E4911">
      <w:pPr>
        <w:pStyle w:val="a5"/>
        <w:numPr>
          <w:ilvl w:val="1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Организацию заседания Комиссии и обеспечение подготовки проектов его решения осуществляет секретарь Комиссии. В случае необходимости решения Комиссии могут быть приняты в форме приказов заведующего ОО. </w:t>
      </w:r>
      <w:r>
        <w:rPr>
          <w:rFonts w:ascii="Times New Roman" w:hAnsi="Times New Roman" w:cs="Times New Roman"/>
          <w:sz w:val="28"/>
          <w:szCs w:val="28"/>
        </w:rPr>
        <w:lastRenderedPageBreak/>
        <w:t>Решения Комиссии доводятся до сведения всех заинтересованных лиц. Органов и организаций.</w:t>
      </w:r>
    </w:p>
    <w:p w:rsidR="001162EB" w:rsidRDefault="001162EB" w:rsidP="008E4911">
      <w:pPr>
        <w:pStyle w:val="a5"/>
        <w:numPr>
          <w:ilvl w:val="1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Основанием для проведения внеочередного заседания Комиссии является информация о факте коррупции со стороны работников ОО, получения от правоохранительных, судебных или иных государственных органов, от организаций. Должностных лиц или граждан. Информация рассматривается Комиссией, если она представлена в письменном виде и содержит следующие сведения: фамилию, имя, отчество работника ОО и занимаемую им должность; описание факта коррупции; данные об источнике информации. По результатам проведения внеочередного заседания Комиссия предлагает принять решение о проведении служебной проверки в отношении сотрудника ОО.</w:t>
      </w:r>
    </w:p>
    <w:p w:rsidR="001162EB" w:rsidRDefault="001162EB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162EB" w:rsidRDefault="001162EB" w:rsidP="008E4911">
      <w:pPr>
        <w:pStyle w:val="a5"/>
        <w:numPr>
          <w:ilvl w:val="0"/>
          <w:numId w:val="2"/>
        </w:numPr>
        <w:spacing w:after="0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Функциональные обязанности членов Комиссии</w:t>
      </w:r>
    </w:p>
    <w:p w:rsidR="001162EB" w:rsidRDefault="001162EB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="008833D3">
        <w:rPr>
          <w:rFonts w:ascii="Times New Roman" w:hAnsi="Times New Roman" w:cs="Times New Roman"/>
          <w:sz w:val="28"/>
          <w:szCs w:val="28"/>
        </w:rPr>
        <w:t>В состав Комиссии входят: председатель Комиссии, заместитель председателя Комиссии, секретарь Комиссии и члены Комиссии, которые могут быть избраны из числа работников ОО.</w:t>
      </w:r>
    </w:p>
    <w:p w:rsidR="008833D3" w:rsidRDefault="008833D3" w:rsidP="008E49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r>
        <w:rPr>
          <w:rFonts w:ascii="Times New Roman" w:hAnsi="Times New Roman" w:cs="Times New Roman"/>
          <w:b/>
          <w:sz w:val="28"/>
          <w:szCs w:val="28"/>
        </w:rPr>
        <w:t>Председатель Комиссии:</w:t>
      </w:r>
    </w:p>
    <w:p w:rsidR="008833D3" w:rsidRDefault="008833D3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определяет порядок и регламент рассмотрения вопросов на заседаниях Комиссии;</w:t>
      </w:r>
    </w:p>
    <w:p w:rsidR="008833D3" w:rsidRDefault="008833D3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утверждает повестку дня заседания Комиссии, представленную ответственным секретарём Комиссии; </w:t>
      </w:r>
    </w:p>
    <w:p w:rsidR="008833D3" w:rsidRDefault="008833D3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распределяет обязанности между членами Комиссии и даёт поручения по подготовке вопросов для рассмотрения на заседаниях Комиссии;</w:t>
      </w:r>
    </w:p>
    <w:p w:rsidR="008833D3" w:rsidRDefault="008833D3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принимает решение о привлечении независимых экспертов (консультантов) для проведения экспертиз при подготовке вопросов, выносимых на рассмотрение Комиссии, утверждает реестр независимых экспертов (консультантов) Комиссии;</w:t>
      </w:r>
    </w:p>
    <w:p w:rsidR="008833D3" w:rsidRDefault="008833D3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утверждает годовой план работы Комиссии.</w:t>
      </w:r>
    </w:p>
    <w:p w:rsidR="008833D3" w:rsidRDefault="008833D3" w:rsidP="008E49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</w:t>
      </w:r>
      <w:r>
        <w:rPr>
          <w:rFonts w:ascii="Times New Roman" w:hAnsi="Times New Roman" w:cs="Times New Roman"/>
          <w:b/>
          <w:sz w:val="28"/>
          <w:szCs w:val="28"/>
        </w:rPr>
        <w:t>Ответственный секретарь Комиссии:</w:t>
      </w:r>
    </w:p>
    <w:p w:rsidR="008833D3" w:rsidRDefault="008833D3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регистрирует поступившие для рассмотрения на заседаниях Комиссии обращения граждан;</w:t>
      </w:r>
    </w:p>
    <w:p w:rsidR="008833D3" w:rsidRDefault="008833D3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формирует повестку дня заседания Комиссии;</w:t>
      </w:r>
    </w:p>
    <w:p w:rsidR="008833D3" w:rsidRDefault="008833D3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осуществляет подготовку заседания Комиссии;</w:t>
      </w:r>
    </w:p>
    <w:p w:rsidR="008833D3" w:rsidRDefault="008833D3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организует ведение протоколов заседаний Комиссии;</w:t>
      </w:r>
    </w:p>
    <w:p w:rsidR="008833D3" w:rsidRDefault="008833D3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767BE">
        <w:rPr>
          <w:rFonts w:ascii="Times New Roman" w:hAnsi="Times New Roman" w:cs="Times New Roman"/>
          <w:sz w:val="28"/>
          <w:szCs w:val="28"/>
        </w:rPr>
        <w:t>доводит до сведения членов Комиссии информацию о вынесенных на рассмотрение Комиссии вопросах и предоставляет необходимые материалы для их рассмотрения;</w:t>
      </w:r>
    </w:p>
    <w:p w:rsidR="003767BE" w:rsidRDefault="003767BE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доводит до членов комиссии информацию о дате, времени и месте проведения очередного (внеочередного) заседания Комиссии: ведёт учёт, </w:t>
      </w:r>
      <w:r>
        <w:rPr>
          <w:rFonts w:ascii="Times New Roman" w:hAnsi="Times New Roman" w:cs="Times New Roman"/>
          <w:sz w:val="28"/>
          <w:szCs w:val="28"/>
        </w:rPr>
        <w:lastRenderedPageBreak/>
        <w:t>контроль исполнения и хранения протоколов и решений Комиссии с сопроводительными материалами;</w:t>
      </w:r>
    </w:p>
    <w:p w:rsidR="003767BE" w:rsidRDefault="003767BE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обеспечивает подготовку проекта годового плана работы Комиссии, несёт ответственность за информационное, организационно-техническое и экспертное обеспечение деятельности Комиссии.</w:t>
      </w:r>
    </w:p>
    <w:p w:rsidR="003767BE" w:rsidRDefault="003767BE" w:rsidP="008E49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</w:t>
      </w:r>
      <w:r>
        <w:rPr>
          <w:rFonts w:ascii="Times New Roman" w:hAnsi="Times New Roman" w:cs="Times New Roman"/>
          <w:b/>
          <w:sz w:val="28"/>
          <w:szCs w:val="28"/>
        </w:rPr>
        <w:t>Заместитель председателя Комиссии:</w:t>
      </w:r>
    </w:p>
    <w:p w:rsidR="003767BE" w:rsidRDefault="003767BE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выполняет по поручению председателя рабочей Комиссии его функции во время отсутствия председателя (отпуск, болезнь, командировка, служебное задание);</w:t>
      </w:r>
    </w:p>
    <w:p w:rsidR="003767BE" w:rsidRDefault="003767BE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приглашению председателя Комиссии принимает участие в работе Комиссии;</w:t>
      </w:r>
    </w:p>
    <w:p w:rsidR="003767BE" w:rsidRDefault="003767BE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участвует в подготовке и проведении заседаний Комиссии, обсуждении вопросов по повестке дня, высказывает по ним экспертное мнение, готовит письменные экспертные заключения и информационно-аналитические материалы.</w:t>
      </w:r>
    </w:p>
    <w:p w:rsidR="003767BE" w:rsidRDefault="003767BE" w:rsidP="008E4911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r>
        <w:rPr>
          <w:rFonts w:ascii="Times New Roman" w:hAnsi="Times New Roman" w:cs="Times New Roman"/>
          <w:b/>
          <w:sz w:val="28"/>
          <w:szCs w:val="28"/>
        </w:rPr>
        <w:t>Члены Комиссии:</w:t>
      </w:r>
    </w:p>
    <w:p w:rsidR="003767BE" w:rsidRDefault="003767BE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</w:t>
      </w:r>
      <w:r w:rsidR="00AD0A21">
        <w:rPr>
          <w:rFonts w:ascii="Times New Roman" w:hAnsi="Times New Roman" w:cs="Times New Roman"/>
          <w:sz w:val="28"/>
          <w:szCs w:val="28"/>
        </w:rPr>
        <w:t>ечивают информационную и органи</w:t>
      </w:r>
      <w:r>
        <w:rPr>
          <w:rFonts w:ascii="Times New Roman" w:hAnsi="Times New Roman" w:cs="Times New Roman"/>
          <w:sz w:val="28"/>
          <w:szCs w:val="28"/>
        </w:rPr>
        <w:t>зационно-техническую деятельность Комиссии</w:t>
      </w:r>
      <w:r w:rsidR="00AD0A21">
        <w:rPr>
          <w:rFonts w:ascii="Times New Roman" w:hAnsi="Times New Roman" w:cs="Times New Roman"/>
          <w:sz w:val="28"/>
          <w:szCs w:val="28"/>
        </w:rPr>
        <w:t>, осуществляют и участвуют в подготовке и проведении заседаний Комиссии, обсуждении вопросов по повестке дня, имеют право голоса.</w:t>
      </w:r>
    </w:p>
    <w:p w:rsidR="00AD0A21" w:rsidRDefault="00AD0A21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0A21" w:rsidRDefault="00AD0A21" w:rsidP="008E4911">
      <w:pPr>
        <w:pStyle w:val="a5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Порядок упразднения Комиссии:</w:t>
      </w:r>
    </w:p>
    <w:p w:rsidR="00AD0A21" w:rsidRDefault="00AD0A21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Комиссия может быть упразднена на основании приказа заведующего ОО в соответствии с действующим законодательством РФ.</w:t>
      </w:r>
    </w:p>
    <w:p w:rsidR="00AD0A21" w:rsidRDefault="00AD0A21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0A21" w:rsidRDefault="00AD0A21" w:rsidP="008E4911">
      <w:pPr>
        <w:pStyle w:val="a5"/>
        <w:numPr>
          <w:ilvl w:val="0"/>
          <w:numId w:val="2"/>
        </w:numPr>
        <w:spacing w:after="0"/>
        <w:ind w:left="0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Заключительные положения.</w:t>
      </w:r>
    </w:p>
    <w:p w:rsidR="00AD0A21" w:rsidRDefault="00AD0A21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Настоящее положение вступает в силу с момента его утверждения приказом заведующего ОО.</w:t>
      </w:r>
    </w:p>
    <w:p w:rsidR="00AD0A21" w:rsidRDefault="00AD0A21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0A21" w:rsidRDefault="00AD0A21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0A21" w:rsidRDefault="00AD0A21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Принято на общем собрании работников МОУ детского сада п. Судоверфь «Солнышко» Рыбинского муниципального района</w:t>
      </w:r>
    </w:p>
    <w:p w:rsidR="008833D3" w:rsidRDefault="00AD0A21" w:rsidP="008E49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Протокол № 1 от 24.02.2016 г.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33D3" w:rsidRPr="008833D3" w:rsidRDefault="008833D3" w:rsidP="001162E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0A06" w:rsidRPr="00A70A06" w:rsidRDefault="0029197C" w:rsidP="00A70A0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0A06" w:rsidRPr="000969E0" w:rsidRDefault="00A70A06" w:rsidP="00D77A4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77A4A" w:rsidRPr="00D77A4A" w:rsidRDefault="00D77A4A" w:rsidP="00D77A4A">
      <w:pPr>
        <w:spacing w:after="0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D3663" w:rsidRPr="003D3663" w:rsidRDefault="00D77A4A" w:rsidP="003D36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7D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3C7D" w:rsidRDefault="00C91E3C" w:rsidP="00683C7D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3C7D" w:rsidRPr="00683C7D" w:rsidRDefault="00683C7D" w:rsidP="00683C7D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683C7D" w:rsidRPr="00683C7D" w:rsidRDefault="00683C7D" w:rsidP="00683C7D">
      <w:pPr>
        <w:spacing w:after="0"/>
        <w:ind w:left="360"/>
        <w:rPr>
          <w:rFonts w:ascii="Times New Roman" w:hAnsi="Times New Roman" w:cs="Times New Roman"/>
          <w:sz w:val="28"/>
          <w:szCs w:val="28"/>
        </w:rPr>
      </w:pPr>
    </w:p>
    <w:sectPr w:rsidR="00683C7D" w:rsidRPr="00683C7D" w:rsidSect="008E4911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9B3B8B"/>
    <w:multiLevelType w:val="multilevel"/>
    <w:tmpl w:val="5FB4D0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6E4D611C"/>
    <w:multiLevelType w:val="multilevel"/>
    <w:tmpl w:val="529A765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2CCB"/>
    <w:rsid w:val="00007ECA"/>
    <w:rsid w:val="0001564F"/>
    <w:rsid w:val="000969E0"/>
    <w:rsid w:val="001162EB"/>
    <w:rsid w:val="00270BD6"/>
    <w:rsid w:val="0029197C"/>
    <w:rsid w:val="003767BE"/>
    <w:rsid w:val="003D3663"/>
    <w:rsid w:val="0040766A"/>
    <w:rsid w:val="00437603"/>
    <w:rsid w:val="004E5806"/>
    <w:rsid w:val="0064738D"/>
    <w:rsid w:val="00683C7D"/>
    <w:rsid w:val="006C7DB6"/>
    <w:rsid w:val="006F2CCB"/>
    <w:rsid w:val="007B5689"/>
    <w:rsid w:val="008203C6"/>
    <w:rsid w:val="008833D3"/>
    <w:rsid w:val="008E4911"/>
    <w:rsid w:val="00A70A06"/>
    <w:rsid w:val="00AA40A1"/>
    <w:rsid w:val="00AD0A21"/>
    <w:rsid w:val="00AE59ED"/>
    <w:rsid w:val="00AF6451"/>
    <w:rsid w:val="00B54BF5"/>
    <w:rsid w:val="00C91E3C"/>
    <w:rsid w:val="00D57B6C"/>
    <w:rsid w:val="00D77A4A"/>
    <w:rsid w:val="00E10960"/>
    <w:rsid w:val="00F26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9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66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0766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76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766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0766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6582FD-5105-4D4D-B8C6-3DB9B0A3C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1</Pages>
  <Words>1492</Words>
  <Characters>8505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Таня</cp:lastModifiedBy>
  <cp:revision>11</cp:revision>
  <dcterms:created xsi:type="dcterms:W3CDTF">2016-02-25T13:21:00Z</dcterms:created>
  <dcterms:modified xsi:type="dcterms:W3CDTF">2016-04-06T11:30:00Z</dcterms:modified>
</cp:coreProperties>
</file>