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21.3. От 2 лет до 3 лет.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 xml:space="preserve">21.3.1. В области художественно-эстетического развития основными задачами образовательной деятельности являются: 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1) приобщение к искусству: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познакомить детей с народными игрушками (дымковской, богородской, матрешкой и другими);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интерес к малым формам фольклора (пестушки, заклички, прибаутки);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711D15" w:rsidRDefault="00711D15" w:rsidP="00711D15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изобразительная деятельность: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воспитывать интерес к изобразительной деятельности (рисованию, лепке) совместно </w:t>
      </w:r>
      <w:proofErr w:type="gramStart"/>
      <w:r>
        <w:t>со</w:t>
      </w:r>
      <w:proofErr w:type="gramEnd"/>
      <w:r>
        <w:t xml:space="preserve"> взрослым и самостоятельно;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720" w:right="880"/>
        <w:jc w:val="left"/>
      </w:pPr>
      <w:r>
        <w:t xml:space="preserve">развивать положительные эмоции на предложение нарисовать, слепить; научить </w:t>
      </w:r>
      <w:proofErr w:type="gramStart"/>
      <w:r>
        <w:t>правильно</w:t>
      </w:r>
      <w:proofErr w:type="gramEnd"/>
      <w:r>
        <w:t xml:space="preserve"> держать карандаш, кисть;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включать движение рук по предмету при знакомстве с его формой; 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711D15" w:rsidRDefault="00711D15" w:rsidP="00711D15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конструктивная деятельность: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интерес к конструктивной деятельности, поддерживать желание детей строить самостоятельно;</w:t>
      </w:r>
    </w:p>
    <w:p w:rsidR="00711D15" w:rsidRDefault="00711D15" w:rsidP="00711D15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музыкальная деятельность: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воспитывать интерес к музыке, желание слушать музыку, подпевать, выполнять простейшие танцевальные движения;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приобщать к восприятию музыки, соблюдая первоначальные правила: не </w:t>
      </w:r>
      <w:proofErr w:type="gramStart"/>
      <w:r>
        <w:t>мешать соседу вслушиваться</w:t>
      </w:r>
      <w:proofErr w:type="gramEnd"/>
      <w:r>
        <w:t xml:space="preserve"> в музыкальное произведение и эмоционально на него реагировать;</w:t>
      </w:r>
    </w:p>
    <w:p w:rsidR="00711D15" w:rsidRDefault="00711D15" w:rsidP="00711D15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театрализованная деятельность: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>
        <w:t>со</w:t>
      </w:r>
      <w:proofErr w:type="gramEnd"/>
      <w:r>
        <w:t xml:space="preserve"> взрослым (бабушка приглашает на деревенский двор);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способствовать проявлению самостоятельности, активности в игре с персонажами-игрушками;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умение следить за действиями заводных игрушек, сказочных героев, адекватно реагировать на них;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способствовать формированию навыка перевоплощения в образы сказочных героев;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6) культурно-досуговая деятельность: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умение следить за действиями игрушек, сказочных героев, адекватно реагировать на них;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формировать навык перевоплощения детей в образы сказочных героев.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21.3.2. Содержание образовательной деятельности.</w:t>
      </w:r>
    </w:p>
    <w:p w:rsidR="00711D15" w:rsidRDefault="00711D15" w:rsidP="00711D15">
      <w:pPr>
        <w:pStyle w:val="1"/>
        <w:numPr>
          <w:ilvl w:val="0"/>
          <w:numId w:val="2"/>
        </w:numPr>
        <w:shd w:val="clear" w:color="auto" w:fill="auto"/>
        <w:tabs>
          <w:tab w:val="left" w:pos="1782"/>
        </w:tabs>
        <w:spacing w:before="0" w:line="379" w:lineRule="exact"/>
        <w:ind w:left="20" w:firstLine="720"/>
        <w:jc w:val="both"/>
      </w:pPr>
      <w:r>
        <w:t>Приобщение к искусству.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711D15" w:rsidRDefault="00711D15" w:rsidP="00711D15">
      <w:pPr>
        <w:pStyle w:val="1"/>
        <w:numPr>
          <w:ilvl w:val="0"/>
          <w:numId w:val="2"/>
        </w:numPr>
        <w:shd w:val="clear" w:color="auto" w:fill="auto"/>
        <w:tabs>
          <w:tab w:val="left" w:pos="1777"/>
        </w:tabs>
        <w:spacing w:before="0" w:line="379" w:lineRule="exact"/>
        <w:ind w:left="20" w:firstLine="720"/>
        <w:jc w:val="both"/>
      </w:pPr>
      <w:r>
        <w:t>Изобразительная деятельность.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Рисование: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 xml:space="preserve"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</w:t>
      </w:r>
      <w:proofErr w:type="gramStart"/>
      <w:r>
        <w:t>поочередно то</w:t>
      </w:r>
      <w:proofErr w:type="gramEnd"/>
      <w:r>
        <w:t xml:space="preserve"> одной, то другой рукой; побуждает, поощряет и подводит детей к изображению знакомых предметов, предоставляя им свободу выбора;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  <w:proofErr w:type="gramEnd"/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  <w:proofErr w:type="gramEnd"/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2) Лепка: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>
        <w:t>прижимая</w:t>
      </w:r>
      <w:proofErr w:type="gramEnd"/>
      <w:r>
        <w:t xml:space="preserve">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21.3.2.3. Конструктивная деятельность.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</w:t>
      </w:r>
      <w:r>
        <w:lastRenderedPageBreak/>
        <w:t>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711D15" w:rsidRDefault="00711D15" w:rsidP="00711D15">
      <w:pPr>
        <w:pStyle w:val="1"/>
        <w:numPr>
          <w:ilvl w:val="0"/>
          <w:numId w:val="3"/>
        </w:numPr>
        <w:shd w:val="clear" w:color="auto" w:fill="auto"/>
        <w:tabs>
          <w:tab w:val="left" w:pos="1762"/>
        </w:tabs>
        <w:spacing w:before="0" w:line="379" w:lineRule="exact"/>
        <w:ind w:left="20" w:firstLine="700"/>
        <w:jc w:val="both"/>
      </w:pPr>
      <w:r>
        <w:t>Музыкальная деятельность.</w:t>
      </w:r>
    </w:p>
    <w:p w:rsidR="00711D15" w:rsidRDefault="00711D15" w:rsidP="00711D15">
      <w:pPr>
        <w:pStyle w:val="1"/>
        <w:numPr>
          <w:ilvl w:val="1"/>
          <w:numId w:val="3"/>
        </w:numPr>
        <w:shd w:val="clear" w:color="auto" w:fill="auto"/>
        <w:tabs>
          <w:tab w:val="left" w:pos="1076"/>
        </w:tabs>
        <w:spacing w:before="0" w:line="379" w:lineRule="exact"/>
        <w:ind w:left="20" w:right="20" w:firstLine="700"/>
        <w:jc w:val="both"/>
      </w:pPr>
      <w:r>
        <w:t>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:rsidR="00711D15" w:rsidRDefault="00711D15" w:rsidP="00711D15">
      <w:pPr>
        <w:pStyle w:val="1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379" w:lineRule="exact"/>
        <w:ind w:left="20" w:right="20" w:firstLine="700"/>
        <w:jc w:val="both"/>
      </w:pPr>
      <w:r>
        <w:t>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711D15" w:rsidRDefault="00711D15" w:rsidP="00711D15">
      <w:pPr>
        <w:pStyle w:val="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proofErr w:type="gramStart"/>
      <w:r>
        <w:t>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</w:t>
      </w:r>
      <w:proofErr w:type="gramEnd"/>
      <w:r>
        <w:t xml:space="preserve">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711D15" w:rsidRDefault="00711D15" w:rsidP="00711D15">
      <w:pPr>
        <w:pStyle w:val="1"/>
        <w:numPr>
          <w:ilvl w:val="0"/>
          <w:numId w:val="3"/>
        </w:numPr>
        <w:shd w:val="clear" w:color="auto" w:fill="auto"/>
        <w:tabs>
          <w:tab w:val="left" w:pos="1762"/>
        </w:tabs>
        <w:spacing w:before="0" w:line="379" w:lineRule="exact"/>
        <w:ind w:left="20" w:firstLine="700"/>
        <w:jc w:val="both"/>
      </w:pPr>
      <w:r>
        <w:t>Театрализованная деятельность.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пробуждает интерес детей к театрализованной игре, создает условия для её проведения. Формирует умение следить за развитием действия в играх- 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:rsidR="00711D15" w:rsidRDefault="00711D15" w:rsidP="00711D15">
      <w:pPr>
        <w:pStyle w:val="1"/>
        <w:numPr>
          <w:ilvl w:val="0"/>
          <w:numId w:val="3"/>
        </w:numPr>
        <w:shd w:val="clear" w:color="auto" w:fill="auto"/>
        <w:tabs>
          <w:tab w:val="left" w:pos="1762"/>
        </w:tabs>
        <w:spacing w:before="0" w:line="379" w:lineRule="exact"/>
        <w:ind w:left="20" w:firstLine="700"/>
        <w:jc w:val="both"/>
      </w:pPr>
      <w:r>
        <w:t>Культурно-досуговая деятельность.</w:t>
      </w:r>
    </w:p>
    <w:p w:rsidR="00711D15" w:rsidRDefault="00711D15" w:rsidP="00711D1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</w:t>
      </w:r>
      <w:r>
        <w:lastRenderedPageBreak/>
        <w:t>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41D"/>
    <w:multiLevelType w:val="multilevel"/>
    <w:tmpl w:val="6A4C852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B423F"/>
    <w:multiLevelType w:val="multilevel"/>
    <w:tmpl w:val="47D8B7FC"/>
    <w:lvl w:ilvl="0">
      <w:start w:val="1"/>
      <w:numFmt w:val="decimal"/>
      <w:lvlText w:val="2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53F7C"/>
    <w:multiLevelType w:val="multilevel"/>
    <w:tmpl w:val="72965BCA"/>
    <w:lvl w:ilvl="0">
      <w:start w:val="4"/>
      <w:numFmt w:val="decimal"/>
      <w:lvlText w:val="2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1D15"/>
    <w:rsid w:val="00076D50"/>
    <w:rsid w:val="001208AA"/>
    <w:rsid w:val="002615E7"/>
    <w:rsid w:val="004D13AC"/>
    <w:rsid w:val="00711D15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1D15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11D15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8997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2023-10-19T15:58:00Z</dcterms:created>
  <dcterms:modified xsi:type="dcterms:W3CDTF">2023-10-19T15:59:00Z</dcterms:modified>
</cp:coreProperties>
</file>