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1A" w:rsidRDefault="00FF021A" w:rsidP="00FF021A">
      <w:pPr>
        <w:ind w:firstLine="0"/>
        <w:jc w:val="center"/>
        <w:rPr>
          <w:b/>
          <w:sz w:val="24"/>
          <w:szCs w:val="24"/>
        </w:rPr>
      </w:pPr>
      <w:r w:rsidRPr="00F562EB">
        <w:rPr>
          <w:b/>
          <w:sz w:val="24"/>
          <w:szCs w:val="24"/>
        </w:rPr>
        <w:t>Муниципальное дошкольное образовательное учреждение детский сад общеразвивающего вида с приоритетным осуществлением физического развития воспитанников</w:t>
      </w:r>
    </w:p>
    <w:p w:rsidR="00FF021A" w:rsidRDefault="00FF021A" w:rsidP="00FF021A">
      <w:pPr>
        <w:ind w:firstLine="0"/>
        <w:jc w:val="center"/>
        <w:rPr>
          <w:b/>
          <w:sz w:val="24"/>
          <w:szCs w:val="24"/>
        </w:rPr>
      </w:pPr>
      <w:r w:rsidRPr="00F562EB">
        <w:rPr>
          <w:b/>
          <w:sz w:val="24"/>
          <w:szCs w:val="24"/>
        </w:rPr>
        <w:t xml:space="preserve"> п. Судоверфь «Солнышко»</w:t>
      </w:r>
    </w:p>
    <w:p w:rsidR="00FF021A" w:rsidRDefault="00FF021A" w:rsidP="00FF021A">
      <w:pPr>
        <w:ind w:firstLine="0"/>
      </w:pPr>
    </w:p>
    <w:p w:rsidR="00FF021A" w:rsidRDefault="00FF021A" w:rsidP="00FF021A">
      <w:pPr>
        <w:jc w:val="center"/>
        <w:rPr>
          <w:b/>
        </w:rPr>
      </w:pPr>
    </w:p>
    <w:p w:rsidR="00FF021A" w:rsidRPr="0092249F" w:rsidRDefault="00FF021A" w:rsidP="00FF021A">
      <w:pPr>
        <w:jc w:val="center"/>
        <w:rPr>
          <w:b/>
          <w:sz w:val="24"/>
          <w:szCs w:val="24"/>
        </w:rPr>
      </w:pPr>
      <w:r w:rsidRPr="0092249F">
        <w:rPr>
          <w:b/>
          <w:sz w:val="24"/>
          <w:szCs w:val="24"/>
        </w:rPr>
        <w:t xml:space="preserve">ПРОТОКОЛ </w:t>
      </w:r>
    </w:p>
    <w:p w:rsidR="00FF021A" w:rsidRDefault="00FF021A" w:rsidP="00FF021A">
      <w:pPr>
        <w:jc w:val="center"/>
        <w:rPr>
          <w:b/>
          <w:sz w:val="24"/>
          <w:szCs w:val="24"/>
        </w:rPr>
      </w:pPr>
      <w:r w:rsidRPr="00FF021A">
        <w:rPr>
          <w:b/>
          <w:sz w:val="24"/>
          <w:szCs w:val="24"/>
        </w:rPr>
        <w:t>общего собрания родителей (законных представителей) воспитанников</w:t>
      </w:r>
    </w:p>
    <w:p w:rsidR="00FF021A" w:rsidRPr="0092249F" w:rsidRDefault="00FF021A" w:rsidP="00FF021A">
      <w:pPr>
        <w:jc w:val="center"/>
        <w:rPr>
          <w:bCs/>
          <w:color w:val="222222"/>
          <w:sz w:val="24"/>
          <w:szCs w:val="24"/>
        </w:rPr>
      </w:pPr>
      <w:r w:rsidRPr="00FF021A">
        <w:rPr>
          <w:b/>
          <w:sz w:val="24"/>
          <w:szCs w:val="24"/>
        </w:rPr>
        <w:t xml:space="preserve"> </w:t>
      </w:r>
      <w:r w:rsidRPr="0092249F">
        <w:rPr>
          <w:bCs/>
          <w:color w:val="222222"/>
          <w:sz w:val="24"/>
          <w:szCs w:val="24"/>
        </w:rPr>
        <w:t>МДОУ детский сад п. Судоверфь «Солнышко»</w:t>
      </w:r>
    </w:p>
    <w:p w:rsidR="00FF021A" w:rsidRPr="0092249F" w:rsidRDefault="00FF021A" w:rsidP="00FF021A">
      <w:pPr>
        <w:rPr>
          <w:bCs/>
          <w:sz w:val="24"/>
          <w:szCs w:val="24"/>
        </w:rPr>
      </w:pPr>
    </w:p>
    <w:p w:rsidR="00FF021A" w:rsidRPr="0092249F" w:rsidRDefault="00FF021A" w:rsidP="00FF021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№  1</w:t>
      </w:r>
    </w:p>
    <w:p w:rsidR="00FF021A" w:rsidRPr="0092249F" w:rsidRDefault="00FF021A" w:rsidP="00FF021A">
      <w:pPr>
        <w:rPr>
          <w:bCs/>
          <w:sz w:val="24"/>
          <w:szCs w:val="24"/>
        </w:rPr>
      </w:pPr>
    </w:p>
    <w:p w:rsidR="00FF021A" w:rsidRPr="0092249F" w:rsidRDefault="00FF021A" w:rsidP="00FF021A">
      <w:pPr>
        <w:rPr>
          <w:bCs/>
          <w:i/>
          <w:sz w:val="24"/>
          <w:szCs w:val="24"/>
          <w:highlight w:val="yellow"/>
        </w:rPr>
      </w:pPr>
    </w:p>
    <w:p w:rsidR="00FF021A" w:rsidRPr="00FF021A" w:rsidRDefault="00FF021A" w:rsidP="00FF021A">
      <w:pPr>
        <w:ind w:left="5103" w:firstLine="0"/>
        <w:rPr>
          <w:iCs/>
          <w:sz w:val="24"/>
          <w:szCs w:val="24"/>
        </w:rPr>
      </w:pPr>
      <w:r w:rsidRPr="00FF021A">
        <w:rPr>
          <w:i/>
          <w:sz w:val="24"/>
          <w:szCs w:val="24"/>
        </w:rPr>
        <w:t>Дата проведения:</w:t>
      </w:r>
      <w:r w:rsidRPr="00FF021A">
        <w:rPr>
          <w:iCs/>
          <w:sz w:val="24"/>
          <w:szCs w:val="24"/>
        </w:rPr>
        <w:t xml:space="preserve"> </w:t>
      </w:r>
      <w:r w:rsidR="0066566A">
        <w:rPr>
          <w:iCs/>
          <w:sz w:val="24"/>
          <w:szCs w:val="24"/>
        </w:rPr>
        <w:t>12 сентября</w:t>
      </w:r>
      <w:r w:rsidRPr="00FF021A">
        <w:rPr>
          <w:iCs/>
          <w:sz w:val="24"/>
          <w:szCs w:val="24"/>
        </w:rPr>
        <w:t xml:space="preserve"> 2023 года;</w:t>
      </w:r>
    </w:p>
    <w:p w:rsidR="00FF021A" w:rsidRPr="00FF021A" w:rsidRDefault="00FF021A" w:rsidP="00FF021A">
      <w:pPr>
        <w:ind w:left="5103" w:firstLine="0"/>
        <w:rPr>
          <w:iCs/>
          <w:sz w:val="24"/>
          <w:szCs w:val="24"/>
        </w:rPr>
      </w:pPr>
      <w:r w:rsidRPr="00FF021A">
        <w:rPr>
          <w:i/>
          <w:sz w:val="24"/>
          <w:szCs w:val="24"/>
        </w:rPr>
        <w:t>Присутствовали:</w:t>
      </w:r>
      <w:r w:rsidRPr="00FF021A">
        <w:rPr>
          <w:iCs/>
          <w:sz w:val="24"/>
          <w:szCs w:val="24"/>
        </w:rPr>
        <w:t xml:space="preserve"> </w:t>
      </w:r>
    </w:p>
    <w:p w:rsidR="00FF021A" w:rsidRPr="00FF021A" w:rsidRDefault="00FF021A" w:rsidP="00FF021A">
      <w:pPr>
        <w:ind w:left="5103" w:firstLine="0"/>
        <w:rPr>
          <w:iCs/>
          <w:sz w:val="24"/>
          <w:szCs w:val="24"/>
        </w:rPr>
      </w:pPr>
      <w:r w:rsidRPr="00FF021A">
        <w:rPr>
          <w:iCs/>
          <w:sz w:val="24"/>
          <w:szCs w:val="24"/>
        </w:rPr>
        <w:t>председатель: Алферьева Ю.В.;</w:t>
      </w:r>
    </w:p>
    <w:p w:rsidR="00FF021A" w:rsidRPr="00FF021A" w:rsidRDefault="00FF021A" w:rsidP="00FF021A">
      <w:pPr>
        <w:ind w:left="5103" w:firstLine="0"/>
        <w:rPr>
          <w:iCs/>
          <w:sz w:val="24"/>
          <w:szCs w:val="24"/>
        </w:rPr>
      </w:pPr>
      <w:r w:rsidRPr="00FF021A">
        <w:rPr>
          <w:iCs/>
          <w:sz w:val="24"/>
          <w:szCs w:val="24"/>
        </w:rPr>
        <w:t>секретарь: Батунова Ю.А.,</w:t>
      </w:r>
    </w:p>
    <w:p w:rsidR="00FF021A" w:rsidRPr="00FF021A" w:rsidRDefault="00FF021A" w:rsidP="00FF021A">
      <w:pPr>
        <w:ind w:left="5103" w:firstLine="0"/>
        <w:rPr>
          <w:i/>
          <w:sz w:val="24"/>
          <w:szCs w:val="24"/>
        </w:rPr>
      </w:pPr>
      <w:r w:rsidRPr="00FF021A">
        <w:rPr>
          <w:iCs/>
          <w:sz w:val="24"/>
          <w:szCs w:val="24"/>
        </w:rPr>
        <w:t>родители в количестве 45 человек</w:t>
      </w:r>
      <w:r>
        <w:rPr>
          <w:iCs/>
          <w:sz w:val="24"/>
          <w:szCs w:val="24"/>
        </w:rPr>
        <w:t>.</w:t>
      </w:r>
    </w:p>
    <w:p w:rsidR="00FF021A" w:rsidRPr="004E4C59" w:rsidRDefault="00FF021A" w:rsidP="00FF021A">
      <w:pPr>
        <w:rPr>
          <w:i/>
        </w:rPr>
      </w:pPr>
    </w:p>
    <w:p w:rsidR="00FF021A" w:rsidRPr="00FF021A" w:rsidRDefault="00FF021A" w:rsidP="00FF021A">
      <w:pPr>
        <w:rPr>
          <w:iCs/>
          <w:sz w:val="24"/>
          <w:szCs w:val="24"/>
        </w:rPr>
      </w:pPr>
      <w:r w:rsidRPr="00FF021A">
        <w:rPr>
          <w:i/>
          <w:sz w:val="24"/>
          <w:szCs w:val="24"/>
        </w:rPr>
        <w:t xml:space="preserve">Тема: </w:t>
      </w:r>
      <w:r w:rsidRPr="00FF021A">
        <w:rPr>
          <w:iCs/>
          <w:sz w:val="24"/>
          <w:szCs w:val="24"/>
        </w:rPr>
        <w:t>«</w:t>
      </w:r>
      <w:r w:rsidR="004C2A51">
        <w:rPr>
          <w:iCs/>
          <w:sz w:val="24"/>
          <w:szCs w:val="24"/>
        </w:rPr>
        <w:t>О</w:t>
      </w:r>
      <w:r w:rsidRPr="00FF021A">
        <w:rPr>
          <w:iCs/>
          <w:sz w:val="24"/>
          <w:szCs w:val="24"/>
        </w:rPr>
        <w:t>бразовательная программа дошкольного образования. Особенности внедрения в образовательный процесс образовательного учреждения»</w:t>
      </w:r>
    </w:p>
    <w:p w:rsidR="00FF021A" w:rsidRPr="002129FF" w:rsidRDefault="00FF021A" w:rsidP="00FF021A">
      <w:pPr>
        <w:tabs>
          <w:tab w:val="left" w:pos="709"/>
        </w:tabs>
        <w:jc w:val="center"/>
        <w:rPr>
          <w:i/>
          <w:sz w:val="18"/>
          <w:szCs w:val="18"/>
        </w:rPr>
      </w:pPr>
    </w:p>
    <w:p w:rsidR="00FF021A" w:rsidRPr="004E4C59" w:rsidRDefault="00FF021A" w:rsidP="00FF021A">
      <w:pPr>
        <w:tabs>
          <w:tab w:val="left" w:pos="709"/>
        </w:tabs>
        <w:jc w:val="center"/>
        <w:rPr>
          <w:i/>
        </w:rPr>
      </w:pPr>
      <w:r w:rsidRPr="004E4C59">
        <w:rPr>
          <w:i/>
        </w:rPr>
        <w:t>Повестка дня.</w:t>
      </w:r>
    </w:p>
    <w:p w:rsidR="0066566A" w:rsidRDefault="00FF021A" w:rsidP="0066566A">
      <w:pPr>
        <w:pStyle w:val="a3"/>
        <w:ind w:firstLine="709"/>
        <w:jc w:val="both"/>
      </w:pPr>
      <w:r>
        <w:t>1.</w:t>
      </w:r>
      <w:r w:rsidR="0066566A">
        <w:t xml:space="preserve"> </w:t>
      </w:r>
      <w:r w:rsidR="0066566A">
        <w:rPr>
          <w:iCs/>
        </w:rPr>
        <w:t>Ф</w:t>
      </w:r>
      <w:r w:rsidR="0066566A" w:rsidRPr="00C629B2">
        <w:rPr>
          <w:iCs/>
        </w:rPr>
        <w:t>едеральн</w:t>
      </w:r>
      <w:r w:rsidR="0066566A">
        <w:rPr>
          <w:iCs/>
        </w:rPr>
        <w:t>ая</w:t>
      </w:r>
      <w:r w:rsidR="0066566A" w:rsidRPr="00C629B2">
        <w:rPr>
          <w:iCs/>
        </w:rPr>
        <w:t xml:space="preserve"> образовательн</w:t>
      </w:r>
      <w:r w:rsidR="0066566A">
        <w:rPr>
          <w:iCs/>
        </w:rPr>
        <w:t>ая</w:t>
      </w:r>
      <w:r w:rsidR="0066566A" w:rsidRPr="00C629B2">
        <w:rPr>
          <w:iCs/>
        </w:rPr>
        <w:t xml:space="preserve"> программ</w:t>
      </w:r>
      <w:r w:rsidR="0066566A">
        <w:rPr>
          <w:iCs/>
        </w:rPr>
        <w:t>а</w:t>
      </w:r>
      <w:r w:rsidR="0066566A" w:rsidRPr="00C629B2">
        <w:rPr>
          <w:iCs/>
        </w:rPr>
        <w:t xml:space="preserve"> дошкольного образования</w:t>
      </w:r>
      <w:r w:rsidR="0066566A">
        <w:rPr>
          <w:iCs/>
        </w:rPr>
        <w:t>.</w:t>
      </w:r>
      <w:r w:rsidR="0066566A">
        <w:t xml:space="preserve"> Основные понятия, специфика особенностей ФОП </w:t>
      </w:r>
      <w:proofErr w:type="gramStart"/>
      <w:r w:rsidR="0066566A">
        <w:t>ДО</w:t>
      </w:r>
      <w:proofErr w:type="gramEnd"/>
      <w:r w:rsidR="0066566A">
        <w:t>.</w:t>
      </w:r>
    </w:p>
    <w:p w:rsidR="00FF021A" w:rsidRDefault="00FF021A" w:rsidP="00FF021A">
      <w:pPr>
        <w:pStyle w:val="a3"/>
        <w:ind w:firstLine="709"/>
        <w:jc w:val="both"/>
        <w:rPr>
          <w:iCs/>
        </w:rPr>
      </w:pPr>
      <w:r>
        <w:t xml:space="preserve"> 2. </w:t>
      </w:r>
      <w:r>
        <w:rPr>
          <w:iCs/>
        </w:rPr>
        <w:t xml:space="preserve">Организационный вопрос по принятию образовательной программы ДО, процедура рассмотрения ОП </w:t>
      </w:r>
      <w:proofErr w:type="gramStart"/>
      <w:r>
        <w:rPr>
          <w:iCs/>
        </w:rPr>
        <w:t>ДО</w:t>
      </w:r>
      <w:proofErr w:type="gramEnd"/>
      <w:r>
        <w:rPr>
          <w:iCs/>
        </w:rPr>
        <w:t xml:space="preserve">. </w:t>
      </w:r>
    </w:p>
    <w:p w:rsidR="00E76783" w:rsidRDefault="00E76783" w:rsidP="00FF021A">
      <w:pPr>
        <w:pStyle w:val="a3"/>
        <w:ind w:firstLine="709"/>
        <w:jc w:val="both"/>
        <w:rPr>
          <w:iCs/>
        </w:rPr>
      </w:pPr>
      <w:r>
        <w:rPr>
          <w:iCs/>
        </w:rPr>
        <w:t xml:space="preserve">3. </w:t>
      </w:r>
      <w:r w:rsidRPr="00E76783">
        <w:rPr>
          <w:iCs/>
        </w:rPr>
        <w:t>Цели и задачи дошкольного образовательного учреждения на 202</w:t>
      </w:r>
      <w:r>
        <w:rPr>
          <w:iCs/>
        </w:rPr>
        <w:t>3</w:t>
      </w:r>
      <w:r w:rsidRPr="00E76783">
        <w:rPr>
          <w:iCs/>
        </w:rPr>
        <w:t xml:space="preserve"> - 202</w:t>
      </w:r>
      <w:r>
        <w:rPr>
          <w:iCs/>
        </w:rPr>
        <w:t>4</w:t>
      </w:r>
      <w:r w:rsidRPr="00E76783">
        <w:rPr>
          <w:iCs/>
        </w:rPr>
        <w:t xml:space="preserve"> учебный год</w:t>
      </w:r>
      <w:r>
        <w:rPr>
          <w:iCs/>
        </w:rPr>
        <w:t>.</w:t>
      </w:r>
    </w:p>
    <w:p w:rsidR="00FF021A" w:rsidRDefault="00E76783" w:rsidP="00FF021A">
      <w:pPr>
        <w:pStyle w:val="a3"/>
        <w:ind w:firstLine="709"/>
        <w:jc w:val="both"/>
        <w:rPr>
          <w:iCs/>
        </w:rPr>
      </w:pPr>
      <w:r>
        <w:rPr>
          <w:iCs/>
        </w:rPr>
        <w:t>4</w:t>
      </w:r>
      <w:r w:rsidR="00FF021A">
        <w:rPr>
          <w:iCs/>
        </w:rPr>
        <w:t>. Обсуждение МКДО – 2023.</w:t>
      </w:r>
    </w:p>
    <w:p w:rsidR="00FF021A" w:rsidRPr="005A64BE" w:rsidRDefault="00FF021A" w:rsidP="00FF021A">
      <w:pPr>
        <w:pStyle w:val="a3"/>
        <w:ind w:firstLine="709"/>
        <w:jc w:val="both"/>
        <w:rPr>
          <w:iCs/>
        </w:rPr>
      </w:pPr>
    </w:p>
    <w:p w:rsidR="00FF021A" w:rsidRPr="002129FF" w:rsidRDefault="00FF021A" w:rsidP="00FF021A">
      <w:pPr>
        <w:pStyle w:val="a3"/>
        <w:jc w:val="both"/>
        <w:rPr>
          <w:iCs/>
          <w:sz w:val="18"/>
          <w:szCs w:val="18"/>
        </w:rPr>
      </w:pPr>
    </w:p>
    <w:p w:rsidR="00FF021A" w:rsidRPr="004E4C59" w:rsidRDefault="00FF021A" w:rsidP="00FF021A">
      <w:pPr>
        <w:tabs>
          <w:tab w:val="left" w:pos="709"/>
        </w:tabs>
        <w:jc w:val="center"/>
        <w:rPr>
          <w:i/>
        </w:rPr>
      </w:pPr>
      <w:r w:rsidRPr="004E4C59">
        <w:rPr>
          <w:i/>
        </w:rPr>
        <w:t>Слушали:</w:t>
      </w:r>
    </w:p>
    <w:p w:rsidR="00FF021A" w:rsidRPr="005B795A" w:rsidRDefault="00FF021A" w:rsidP="00FF021A">
      <w:pPr>
        <w:pStyle w:val="a3"/>
        <w:ind w:firstLine="709"/>
        <w:jc w:val="both"/>
        <w:rPr>
          <w:rFonts w:eastAsia="Calibri"/>
        </w:rPr>
      </w:pPr>
      <w:r w:rsidRPr="004E4C59">
        <w:rPr>
          <w:rFonts w:eastAsia="Calibri"/>
        </w:rPr>
        <w:t xml:space="preserve">1. По </w:t>
      </w:r>
      <w:r w:rsidRPr="004E4C59">
        <w:rPr>
          <w:rFonts w:eastAsia="Calibri"/>
          <w:i/>
        </w:rPr>
        <w:t>первому вопросу</w:t>
      </w:r>
      <w:r w:rsidRPr="004E4C59">
        <w:rPr>
          <w:rFonts w:eastAsia="Calibri"/>
        </w:rPr>
        <w:t xml:space="preserve"> </w:t>
      </w:r>
      <w:r w:rsidRPr="00FF021A">
        <w:rPr>
          <w:rFonts w:eastAsia="Calibri"/>
        </w:rPr>
        <w:t xml:space="preserve">слушали заведующего </w:t>
      </w:r>
      <w:r>
        <w:rPr>
          <w:rFonts w:eastAsia="Calibri"/>
        </w:rPr>
        <w:t>Гришмановскую Марину Владимировну, она информировала присутствующих о том, что</w:t>
      </w:r>
      <w:r w:rsidRPr="005B795A">
        <w:rPr>
          <w:rFonts w:eastAsia="Calibri"/>
        </w:rPr>
        <w:t xml:space="preserve"> с 1 сентября 2023 года все дошкольные образовательные учреждения </w:t>
      </w:r>
      <w:r>
        <w:rPr>
          <w:rFonts w:eastAsia="Calibri"/>
        </w:rPr>
        <w:t xml:space="preserve">Российской Федерации </w:t>
      </w:r>
      <w:r w:rsidRPr="005B795A">
        <w:rPr>
          <w:rFonts w:eastAsia="Calibri"/>
        </w:rPr>
        <w:t xml:space="preserve">начнут работать согласно новым единым требованиям. Министерство Просвещения разработало единую программу образования детей дошкольного возраста. Предполагается, что новая система будет способствовать воспитанию подрастающего поколения в национально-культурных традициях и знанию их. </w:t>
      </w:r>
    </w:p>
    <w:p w:rsidR="00FF021A" w:rsidRPr="005B795A" w:rsidRDefault="00FF021A" w:rsidP="00FF021A">
      <w:pPr>
        <w:pStyle w:val="a3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>В новой Федеральной программе существенно обновлены государственные образовательные стандарты с обозначением четких ориентиров. В частности, в новом формате образовательного процесса упор делается на «воспитание и развитие ребенка как гражданина Российской Федерации», «формирование основ его гражданской и культурной идентичности», на приобщение детей к «духовно-нравственным и социокультурным ценностям российского народа».</w:t>
      </w:r>
    </w:p>
    <w:p w:rsidR="00FF021A" w:rsidRDefault="00FF021A" w:rsidP="00FF021A">
      <w:pPr>
        <w:pStyle w:val="a3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 xml:space="preserve">В продолжении </w:t>
      </w:r>
      <w:r>
        <w:rPr>
          <w:rFonts w:eastAsia="Calibri"/>
        </w:rPr>
        <w:t>Марина Владимировна</w:t>
      </w:r>
      <w:r w:rsidRPr="005B795A">
        <w:rPr>
          <w:rFonts w:eastAsia="Calibri"/>
        </w:rPr>
        <w:t xml:space="preserve"> сообщила, что в детских садах </w:t>
      </w:r>
      <w:r>
        <w:rPr>
          <w:rFonts w:eastAsia="Calibri"/>
        </w:rPr>
        <w:t xml:space="preserve">в соответствии с ФОП </w:t>
      </w:r>
      <w:proofErr w:type="gramStart"/>
      <w:r>
        <w:rPr>
          <w:rFonts w:eastAsia="Calibri"/>
        </w:rPr>
        <w:t xml:space="preserve">ДО </w:t>
      </w:r>
      <w:r w:rsidRPr="005B795A">
        <w:rPr>
          <w:rFonts w:eastAsia="Calibri"/>
        </w:rPr>
        <w:t>введут</w:t>
      </w:r>
      <w:proofErr w:type="gramEnd"/>
      <w:r w:rsidRPr="005B795A">
        <w:rPr>
          <w:rFonts w:eastAsia="Calibri"/>
        </w:rPr>
        <w:t xml:space="preserve"> основы финансовой грамотности, которая будет направлена на повышение бережливости ребенка, формирование рационального поведения и ценностной оценки результатов работы. Детей будут знакомить с волонтерским движением. В задачах Федеральной образовательной программы </w:t>
      </w:r>
      <w:proofErr w:type="gramStart"/>
      <w:r w:rsidRPr="005B795A">
        <w:rPr>
          <w:rFonts w:eastAsia="Calibri"/>
        </w:rPr>
        <w:t>ДО</w:t>
      </w:r>
      <w:proofErr w:type="gramEnd"/>
      <w:r w:rsidRPr="005B795A">
        <w:rPr>
          <w:rFonts w:eastAsia="Calibri"/>
        </w:rPr>
        <w:t xml:space="preserve"> прописано, что к традиционным российским ценностям относится патриотизм, гражда</w:t>
      </w:r>
      <w:r>
        <w:rPr>
          <w:rFonts w:eastAsia="Calibri"/>
        </w:rPr>
        <w:t xml:space="preserve">нственность, служение отечеству. </w:t>
      </w:r>
      <w:r w:rsidRPr="005B795A">
        <w:rPr>
          <w:rFonts w:eastAsia="Calibri"/>
        </w:rPr>
        <w:t xml:space="preserve"> </w:t>
      </w:r>
    </w:p>
    <w:p w:rsidR="00FF021A" w:rsidRDefault="00FF021A" w:rsidP="00FF021A">
      <w:pPr>
        <w:pStyle w:val="a3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>Дети будут больше узнавать о цифровых технологиях и безопасности в сети Интернет.</w:t>
      </w:r>
    </w:p>
    <w:p w:rsidR="00FF021A" w:rsidRPr="005B795A" w:rsidRDefault="00FF021A" w:rsidP="00FF021A">
      <w:pPr>
        <w:pStyle w:val="a3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Со старшего возраста детей будут знакомить с основами туризма. </w:t>
      </w:r>
    </w:p>
    <w:p w:rsidR="00FF021A" w:rsidRPr="005B795A" w:rsidRDefault="00FF021A" w:rsidP="00FF021A">
      <w:pPr>
        <w:pStyle w:val="a3"/>
        <w:ind w:firstLine="709"/>
        <w:jc w:val="both"/>
        <w:rPr>
          <w:rFonts w:eastAsia="Calibri"/>
        </w:rPr>
      </w:pPr>
      <w:r>
        <w:rPr>
          <w:rFonts w:eastAsia="Calibri"/>
        </w:rPr>
        <w:t>Марина Владимировна</w:t>
      </w:r>
      <w:r w:rsidRPr="005B795A">
        <w:rPr>
          <w:rFonts w:eastAsia="Calibri"/>
        </w:rPr>
        <w:t xml:space="preserve"> акцентировала внимание родителей на том, что прививать национальные ценности будут не только педагоги и воспитатели. Поведение ребенка может сильно различаться в образовательном учреждении и дома, поэтому новая система связана со </w:t>
      </w:r>
      <w:r w:rsidRPr="005B795A">
        <w:rPr>
          <w:rFonts w:eastAsia="Calibri"/>
        </w:rPr>
        <w:lastRenderedPageBreak/>
        <w:t xml:space="preserve">всеми взрослыми членами семьи воспитанника. Результат программы зависит от многих факторов: </w:t>
      </w:r>
    </w:p>
    <w:p w:rsidR="00FF021A" w:rsidRPr="005B795A" w:rsidRDefault="00FF021A" w:rsidP="00FF021A">
      <w:pPr>
        <w:pStyle w:val="a3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5B795A">
        <w:rPr>
          <w:rFonts w:eastAsia="Calibri"/>
        </w:rPr>
        <w:t xml:space="preserve">как родители взаимодействуют с работниками ДОО, </w:t>
      </w:r>
    </w:p>
    <w:p w:rsidR="00FF021A" w:rsidRPr="005B795A" w:rsidRDefault="00FF021A" w:rsidP="00FF021A">
      <w:pPr>
        <w:pStyle w:val="a3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5B795A">
        <w:rPr>
          <w:rFonts w:eastAsia="Calibri"/>
        </w:rPr>
        <w:t xml:space="preserve">какие отношения между взрослыми и ребенком </w:t>
      </w:r>
    </w:p>
    <w:p w:rsidR="00FF021A" w:rsidRPr="005B795A" w:rsidRDefault="00FF021A" w:rsidP="00FF021A">
      <w:pPr>
        <w:pStyle w:val="a3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5B795A">
        <w:rPr>
          <w:rFonts w:eastAsia="Calibri"/>
        </w:rPr>
        <w:t xml:space="preserve">и даже от процесса общения детей со сверстниками. </w:t>
      </w:r>
    </w:p>
    <w:p w:rsidR="00FF021A" w:rsidRPr="005B795A" w:rsidRDefault="00FF021A" w:rsidP="00FF021A">
      <w:pPr>
        <w:pStyle w:val="a3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 xml:space="preserve">Новая программа отводит существенную роль участию родителей в образовательно-воспитательном процессе: «В программе предполагается конкретный список художественной литературы, кинофильмов и иных видов искусства для просмотра и изучения совместно с родителями. Необходимо отметить, что программа предлагает не только совместное освоение материала, но и </w:t>
      </w:r>
      <w:proofErr w:type="gramStart"/>
      <w:r w:rsidRPr="005B795A">
        <w:rPr>
          <w:rFonts w:eastAsia="Calibri"/>
        </w:rPr>
        <w:t>обсуждение</w:t>
      </w:r>
      <w:proofErr w:type="gramEnd"/>
      <w:r w:rsidRPr="005B795A">
        <w:rPr>
          <w:rFonts w:eastAsia="Calibri"/>
        </w:rPr>
        <w:t xml:space="preserve"> и первичную аналитику, рассчитанную на укрепление тесного духовного и культурного контакта родителей с ребенком».</w:t>
      </w:r>
    </w:p>
    <w:p w:rsidR="00FF021A" w:rsidRPr="005B795A" w:rsidRDefault="00FF021A" w:rsidP="00FF021A">
      <w:pPr>
        <w:pStyle w:val="a3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 xml:space="preserve">Авторы </w:t>
      </w:r>
      <w:r>
        <w:rPr>
          <w:rFonts w:eastAsia="Calibri"/>
        </w:rPr>
        <w:t>ф</w:t>
      </w:r>
      <w:r w:rsidRPr="005B795A">
        <w:rPr>
          <w:rFonts w:eastAsia="Calibri"/>
        </w:rPr>
        <w:t xml:space="preserve">едеральной образовательной программы считают, что родителей необходимо вовлекать в процесс воспитания ребенка - это один из главных элементов в развитии детей. Важно определить их роль родителей в образовательном процессе и это должно учитываться в образовательной программе детского сада. </w:t>
      </w:r>
    </w:p>
    <w:p w:rsidR="00FF021A" w:rsidRPr="005B795A" w:rsidRDefault="00FF021A" w:rsidP="00FF021A">
      <w:pPr>
        <w:pStyle w:val="a3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 xml:space="preserve">Важно отметить, что третьим педагогом ребенка после семьи и воспитателя, инструментом обучения, развития и воспитания детей дошкольного возраста, является развивающая предметно-пространственная среда, где ребенок сам делает свои открытия, реализует свои задумки и воплощает свои идеи. В </w:t>
      </w:r>
      <w:r>
        <w:rPr>
          <w:rFonts w:eastAsia="Calibri"/>
        </w:rPr>
        <w:t>ф</w:t>
      </w:r>
      <w:r w:rsidRPr="005B795A">
        <w:rPr>
          <w:rFonts w:eastAsia="Calibri"/>
        </w:rPr>
        <w:t>едеральной образовательной программе к ней предъявляются свои требования, вследствие чего</w:t>
      </w:r>
      <w:r>
        <w:rPr>
          <w:rFonts w:eastAsia="Calibri"/>
        </w:rPr>
        <w:t>,</w:t>
      </w:r>
      <w:r w:rsidRPr="005B795A">
        <w:rPr>
          <w:rFonts w:eastAsia="Calibri"/>
        </w:rPr>
        <w:t xml:space="preserve"> выстраивается идеология новых образовательных отношений – поддержка развития дошкольников через среду, которая предоставляет им свободу выбора, стимулирует их игровую, двигательную, творческую, интеллектуальную активность и позволяет самим детям чувствовать себя субъектами образовательных отношений. </w:t>
      </w:r>
    </w:p>
    <w:p w:rsidR="00FF021A" w:rsidRPr="005B795A" w:rsidRDefault="00FF021A" w:rsidP="00FF021A">
      <w:pPr>
        <w:pStyle w:val="a3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>Важно, что воспитательная составляющая ставится во главу угла, и ориентирована она на формирование у дошкольников основ гражданской и культурной идентичности, гуманизма, милосердия, взаимопомощи и взаимоуважения. </w:t>
      </w:r>
    </w:p>
    <w:p w:rsidR="00FF021A" w:rsidRDefault="00FF021A" w:rsidP="00FF021A">
      <w:pPr>
        <w:pStyle w:val="a3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завершении Марина Владимировна сообщила присутствующим о том, что всем участникам образовательных отношений предстоит большая работа по внедрению ФОП ДО и образовательной программы дошкольного образования, что коллектив детского сада надеется на плодотворное сотрудничество и вовлеченность в интереснейший процесс.  </w:t>
      </w:r>
    </w:p>
    <w:p w:rsidR="00FF021A" w:rsidRPr="00D85F63" w:rsidRDefault="00FF021A" w:rsidP="00FF021A">
      <w:pPr>
        <w:pStyle w:val="a3"/>
        <w:jc w:val="both"/>
      </w:pPr>
    </w:p>
    <w:p w:rsidR="002A7F03" w:rsidRDefault="00FF021A" w:rsidP="00E76783">
      <w:pPr>
        <w:pStyle w:val="a3"/>
        <w:ind w:firstLine="709"/>
        <w:jc w:val="both"/>
        <w:rPr>
          <w:rFonts w:eastAsia="Calibri"/>
        </w:rPr>
      </w:pPr>
      <w:r w:rsidRPr="00B54C25">
        <w:rPr>
          <w:iCs/>
        </w:rPr>
        <w:t>2. По</w:t>
      </w:r>
      <w:r>
        <w:rPr>
          <w:i/>
        </w:rPr>
        <w:t xml:space="preserve"> второму вопросу</w:t>
      </w:r>
      <w:r w:rsidR="00E76783" w:rsidRPr="00E76783">
        <w:rPr>
          <w:rFonts w:eastAsia="Calibri"/>
        </w:rPr>
        <w:t xml:space="preserve"> </w:t>
      </w:r>
      <w:r w:rsidR="00E76783">
        <w:rPr>
          <w:rFonts w:eastAsia="Calibri"/>
        </w:rPr>
        <w:t xml:space="preserve"> выступила старший воспитатель Новикова Ольга Алексеевна. </w:t>
      </w:r>
      <w:r w:rsidR="002A7F03">
        <w:t xml:space="preserve">Она представила родителям новую образовательную программу дошкольного образования, которую разработала рабочая группа МДОУ  детский сад п. Судоверфь «Солнышко» в соответствии с требованиями ФГОС </w:t>
      </w:r>
      <w:proofErr w:type="gramStart"/>
      <w:r w:rsidR="002A7F03">
        <w:t>ДО</w:t>
      </w:r>
      <w:proofErr w:type="gramEnd"/>
      <w:r w:rsidR="002A7F03">
        <w:t xml:space="preserve"> и ФОП ДО (презентация прилагается).  Рассказала о структуре и содержании образовательной программы, ее обязательной и вариативной частях, планируемых результатах ее освоения, </w:t>
      </w:r>
      <w:r w:rsidR="00E76783">
        <w:rPr>
          <w:rFonts w:eastAsia="Calibri"/>
        </w:rPr>
        <w:t xml:space="preserve">с  </w:t>
      </w:r>
      <w:r w:rsidR="00E76783" w:rsidRPr="00E76783">
        <w:rPr>
          <w:rFonts w:eastAsia="Calibri"/>
        </w:rPr>
        <w:t>программой воспитания</w:t>
      </w:r>
      <w:r w:rsidR="002A7F03">
        <w:rPr>
          <w:rFonts w:eastAsia="Calibri"/>
        </w:rPr>
        <w:t xml:space="preserve">, которая включена </w:t>
      </w:r>
      <w:proofErr w:type="gramStart"/>
      <w:r w:rsidR="002A7F03">
        <w:rPr>
          <w:rFonts w:eastAsia="Calibri"/>
        </w:rPr>
        <w:t>в</w:t>
      </w:r>
      <w:proofErr w:type="gramEnd"/>
      <w:r w:rsidR="002A7F03">
        <w:rPr>
          <w:rFonts w:eastAsia="Calibri"/>
        </w:rPr>
        <w:t xml:space="preserve"> ОП.</w:t>
      </w:r>
      <w:r w:rsidR="00E76783">
        <w:rPr>
          <w:rFonts w:eastAsia="Calibri"/>
        </w:rPr>
        <w:t xml:space="preserve"> </w:t>
      </w:r>
      <w:r w:rsidR="002A7F03">
        <w:rPr>
          <w:rFonts w:eastAsia="Calibri"/>
        </w:rPr>
        <w:t xml:space="preserve">Ольга Алексеевна </w:t>
      </w:r>
      <w:r w:rsidR="002A7F03">
        <w:t xml:space="preserve"> рассказала, как будет строиться взаимодействие с родителями воспитанников в рамках реализации новой образовательной программы дошкольного образования. Пояснила, в чем заключается каждое из трех направлений взаимодействия: диагностико-аналитическое, просветительское, консультационное. Также старший воспитатель Новикова О.А. обратила внимание на то, что приоритет в воспитании, обучении и развитии ребенка остается за семьей, и именно родители обязаны заложить основы физического, нравственного и интеллектуального развития личности ребенка. При этом педагогический коллектив  деского сада всегда готов оказать семьям необходимую помощь и поддержку.</w:t>
      </w:r>
    </w:p>
    <w:p w:rsidR="00E76783" w:rsidRDefault="008D2A43" w:rsidP="00E76783">
      <w:pPr>
        <w:pStyle w:val="a3"/>
        <w:ind w:firstLine="709"/>
        <w:jc w:val="both"/>
        <w:rPr>
          <w:rFonts w:eastAsia="Calibri"/>
        </w:rPr>
      </w:pPr>
      <w:r>
        <w:rPr>
          <w:rFonts w:eastAsia="Calibri"/>
        </w:rPr>
        <w:t>Полностью с текстом ОП ДО и ее кратким содержанием можно ознакомиться на сайте учреждения.</w:t>
      </w:r>
    </w:p>
    <w:p w:rsidR="002A7F03" w:rsidRDefault="00FF021A" w:rsidP="00FF021A">
      <w:pPr>
        <w:pStyle w:val="a3"/>
        <w:ind w:firstLine="709"/>
        <w:jc w:val="both"/>
        <w:rPr>
          <w:iCs/>
        </w:rPr>
      </w:pPr>
      <w:r>
        <w:rPr>
          <w:iCs/>
        </w:rPr>
        <w:t>Ольга Алексеевна, сообщила присутствующим, что председатель совета родителей Алферьева Юлия Вадимовна</w:t>
      </w:r>
      <w:r w:rsidR="004C2A51">
        <w:rPr>
          <w:iCs/>
        </w:rPr>
        <w:t xml:space="preserve"> </w:t>
      </w:r>
      <w:r>
        <w:rPr>
          <w:iCs/>
        </w:rPr>
        <w:t>включена в состав рабочей группы по приведени</w:t>
      </w:r>
      <w:r w:rsidR="004C2A51">
        <w:rPr>
          <w:iCs/>
        </w:rPr>
        <w:t xml:space="preserve">ю ОП </w:t>
      </w:r>
      <w:proofErr w:type="gramStart"/>
      <w:r w:rsidR="004C2A51">
        <w:rPr>
          <w:iCs/>
        </w:rPr>
        <w:t>ДО</w:t>
      </w:r>
      <w:proofErr w:type="gramEnd"/>
      <w:r w:rsidR="004C2A51">
        <w:rPr>
          <w:iCs/>
        </w:rPr>
        <w:t xml:space="preserve"> в соответствие с ФОП ДО.</w:t>
      </w:r>
      <w:r>
        <w:rPr>
          <w:iCs/>
        </w:rPr>
        <w:t xml:space="preserve"> </w:t>
      </w:r>
    </w:p>
    <w:p w:rsidR="002A7F03" w:rsidRDefault="002A7F03" w:rsidP="00FF021A">
      <w:pPr>
        <w:pStyle w:val="a3"/>
        <w:ind w:firstLine="709"/>
        <w:jc w:val="both"/>
        <w:rPr>
          <w:iCs/>
        </w:rPr>
      </w:pPr>
      <w:r>
        <w:t xml:space="preserve">Затем старший воспитатель Новикова О.А.  ответила на вопросы родителей, чем педагоги будут заниматься с детьми в рамках </w:t>
      </w:r>
      <w:proofErr w:type="gramStart"/>
      <w:r>
        <w:t>новой</w:t>
      </w:r>
      <w:proofErr w:type="gramEnd"/>
      <w:r>
        <w:t xml:space="preserve"> ОП ДО, какие направления развития реализовывать.</w:t>
      </w:r>
    </w:p>
    <w:p w:rsidR="008D2A43" w:rsidRDefault="004C2A51" w:rsidP="002A7F03">
      <w:pPr>
        <w:pStyle w:val="a3"/>
        <w:ind w:firstLine="709"/>
        <w:jc w:val="both"/>
      </w:pPr>
      <w:r>
        <w:rPr>
          <w:iCs/>
        </w:rPr>
        <w:lastRenderedPageBreak/>
        <w:t xml:space="preserve">3. По </w:t>
      </w:r>
      <w:r>
        <w:rPr>
          <w:i/>
          <w:iCs/>
        </w:rPr>
        <w:t xml:space="preserve">третьему </w:t>
      </w:r>
      <w:r w:rsidRPr="00595816">
        <w:rPr>
          <w:i/>
          <w:iCs/>
        </w:rPr>
        <w:t xml:space="preserve"> вопросу</w:t>
      </w:r>
      <w:r>
        <w:rPr>
          <w:iCs/>
        </w:rPr>
        <w:t xml:space="preserve"> слушали старшего </w:t>
      </w:r>
      <w:r w:rsidRPr="00FF021A">
        <w:rPr>
          <w:iCs/>
        </w:rPr>
        <w:t xml:space="preserve"> воспитател</w:t>
      </w:r>
      <w:r>
        <w:rPr>
          <w:iCs/>
        </w:rPr>
        <w:t>я</w:t>
      </w:r>
      <w:r w:rsidRPr="00FF021A">
        <w:rPr>
          <w:iCs/>
        </w:rPr>
        <w:t xml:space="preserve"> </w:t>
      </w:r>
      <w:r>
        <w:rPr>
          <w:iCs/>
        </w:rPr>
        <w:t xml:space="preserve">Новикову Ольгу Алексеевну, </w:t>
      </w:r>
      <w:r w:rsidR="008D2A43" w:rsidRPr="008D2A43">
        <w:rPr>
          <w:iCs/>
        </w:rPr>
        <w:t xml:space="preserve">познакомила родителей с задачами образовательного учреждения на </w:t>
      </w:r>
      <w:r w:rsidR="008D2A43">
        <w:rPr>
          <w:iCs/>
        </w:rPr>
        <w:t xml:space="preserve">2023 – 2024 учебный год, с </w:t>
      </w:r>
      <w:r w:rsidR="002A7F03">
        <w:rPr>
          <w:iCs/>
        </w:rPr>
        <w:t xml:space="preserve">календарным планом, с основными предстоящими мероприятиями в этом году, </w:t>
      </w:r>
      <w:r w:rsidR="008D2A43" w:rsidRPr="0012403F">
        <w:t>режимом дня, расписанием занятий.</w:t>
      </w:r>
      <w:r w:rsidR="00884F6A">
        <w:t xml:space="preserve"> Р</w:t>
      </w:r>
      <w:r w:rsidR="00884F6A" w:rsidRPr="00884F6A">
        <w:t xml:space="preserve">ассказала </w:t>
      </w:r>
      <w:r w:rsidR="00884F6A">
        <w:t xml:space="preserve">родителям </w:t>
      </w:r>
      <w:r w:rsidR="00884F6A" w:rsidRPr="00884F6A">
        <w:t>о кружках (доп. обр</w:t>
      </w:r>
      <w:r w:rsidR="00884F6A">
        <w:t xml:space="preserve">азовании), о целях, задачах дополнительного </w:t>
      </w:r>
      <w:r w:rsidR="00884F6A" w:rsidRPr="00884F6A">
        <w:t>образования</w:t>
      </w:r>
      <w:r w:rsidR="00884F6A">
        <w:t>.</w:t>
      </w:r>
    </w:p>
    <w:p w:rsidR="002A7F03" w:rsidRDefault="002A7F03" w:rsidP="002A7F03">
      <w:pPr>
        <w:pStyle w:val="a3"/>
        <w:ind w:firstLine="709"/>
        <w:jc w:val="both"/>
      </w:pPr>
    </w:p>
    <w:p w:rsidR="004C2A51" w:rsidRDefault="002A7F03" w:rsidP="004C2A51">
      <w:pPr>
        <w:pStyle w:val="a3"/>
        <w:ind w:firstLine="709"/>
        <w:jc w:val="both"/>
        <w:rPr>
          <w:iCs/>
        </w:rPr>
      </w:pPr>
      <w:r>
        <w:t xml:space="preserve">4. По </w:t>
      </w:r>
      <w:r w:rsidRPr="002A7F03">
        <w:rPr>
          <w:i/>
        </w:rPr>
        <w:t>четвертому вопросу</w:t>
      </w:r>
      <w:r>
        <w:t xml:space="preserve"> слушали старшего воспитателя Новикову Ольгу Алексеевну, </w:t>
      </w:r>
      <w:r w:rsidR="004C2A51">
        <w:rPr>
          <w:iCs/>
        </w:rPr>
        <w:t>она рассказала родителям о процедуре прохождения  МКДО и участия родителей в нем (законных представителей).</w:t>
      </w:r>
    </w:p>
    <w:p w:rsidR="004C2A51" w:rsidRDefault="004C2A51" w:rsidP="00FF021A">
      <w:pPr>
        <w:pStyle w:val="a3"/>
        <w:ind w:firstLine="709"/>
        <w:jc w:val="both"/>
        <w:rPr>
          <w:iCs/>
        </w:rPr>
      </w:pPr>
    </w:p>
    <w:p w:rsidR="004C2A51" w:rsidRPr="00B54C25" w:rsidRDefault="004C2A51" w:rsidP="00FF021A">
      <w:pPr>
        <w:pStyle w:val="a3"/>
        <w:ind w:firstLine="709"/>
        <w:jc w:val="both"/>
        <w:rPr>
          <w:iCs/>
        </w:rPr>
      </w:pPr>
    </w:p>
    <w:p w:rsidR="00FF021A" w:rsidRDefault="00FF021A" w:rsidP="00FF021A">
      <w:pPr>
        <w:pStyle w:val="a3"/>
        <w:ind w:firstLine="709"/>
        <w:jc w:val="center"/>
        <w:rPr>
          <w:i/>
        </w:rPr>
      </w:pPr>
      <w:r w:rsidRPr="004E4C59">
        <w:rPr>
          <w:i/>
        </w:rPr>
        <w:t>Решение:</w:t>
      </w:r>
    </w:p>
    <w:p w:rsidR="00FF021A" w:rsidRDefault="00FF021A" w:rsidP="00FF021A">
      <w:pPr>
        <w:pStyle w:val="a3"/>
        <w:ind w:firstLine="709"/>
        <w:jc w:val="both"/>
        <w:rPr>
          <w:iCs/>
        </w:rPr>
      </w:pPr>
      <w:r w:rsidRPr="00B054E9">
        <w:rPr>
          <w:iCs/>
        </w:rPr>
        <w:t>1</w:t>
      </w:r>
      <w:r>
        <w:rPr>
          <w:i/>
        </w:rPr>
        <w:t xml:space="preserve">. </w:t>
      </w:r>
      <w:r>
        <w:rPr>
          <w:iCs/>
        </w:rPr>
        <w:t xml:space="preserve">Принять информацию к сведению. Принимать активное участие в анкетировании, проводимом педагогическими работниками. </w:t>
      </w:r>
    </w:p>
    <w:p w:rsidR="002A7F03" w:rsidRDefault="00FF021A" w:rsidP="00FF021A">
      <w:pPr>
        <w:pStyle w:val="a3"/>
        <w:ind w:firstLine="709"/>
        <w:jc w:val="both"/>
      </w:pPr>
      <w:r>
        <w:rPr>
          <w:iCs/>
        </w:rPr>
        <w:t xml:space="preserve">2. </w:t>
      </w:r>
      <w:r w:rsidR="00884F6A">
        <w:t xml:space="preserve">Принять к сведению информацию из выступления старшего воспитателя Новиковой О.А. </w:t>
      </w:r>
      <w:r w:rsidR="00884F6A" w:rsidRPr="0012403F">
        <w:t>Активно сотрудничать с воспитателями и со специалистами ДОУ по</w:t>
      </w:r>
      <w:r w:rsidR="00884F6A">
        <w:t xml:space="preserve"> реализации задач образовательной программы дошкольной организации.</w:t>
      </w:r>
    </w:p>
    <w:p w:rsidR="00884F6A" w:rsidRDefault="00884F6A" w:rsidP="00FF021A">
      <w:pPr>
        <w:pStyle w:val="a3"/>
        <w:ind w:firstLine="709"/>
        <w:jc w:val="both"/>
      </w:pPr>
      <w:r>
        <w:t xml:space="preserve">3. </w:t>
      </w:r>
      <w:r>
        <w:rPr>
          <w:iCs/>
        </w:rPr>
        <w:t xml:space="preserve">Принять информацию к сведению. </w:t>
      </w:r>
      <w:r>
        <w:t xml:space="preserve"> </w:t>
      </w:r>
      <w:r w:rsidRPr="00884F6A">
        <w:t>П</w:t>
      </w:r>
      <w:r w:rsidR="002A7F03" w:rsidRPr="00884F6A">
        <w:t>ринять на утверждение вынесенные годовые задачи</w:t>
      </w:r>
      <w:r w:rsidRPr="00884F6A">
        <w:t>.</w:t>
      </w:r>
      <w:r>
        <w:t xml:space="preserve"> </w:t>
      </w:r>
      <w:r w:rsidRPr="0012403F">
        <w:t>Соблюдать режим дня в детском саду и дома.</w:t>
      </w:r>
    </w:p>
    <w:p w:rsidR="00884F6A" w:rsidRDefault="00884F6A" w:rsidP="00FF021A">
      <w:pPr>
        <w:pStyle w:val="a3"/>
        <w:ind w:firstLine="709"/>
        <w:jc w:val="both"/>
        <w:rPr>
          <w:iCs/>
        </w:rPr>
      </w:pPr>
      <w:r>
        <w:t xml:space="preserve">4. </w:t>
      </w:r>
      <w:r>
        <w:rPr>
          <w:iCs/>
        </w:rPr>
        <w:t>Принять информацию к сведению. Участвовать в анкетировании.</w:t>
      </w:r>
    </w:p>
    <w:p w:rsidR="00884F6A" w:rsidRDefault="00884F6A" w:rsidP="00FF021A">
      <w:pPr>
        <w:pStyle w:val="a3"/>
        <w:ind w:firstLine="709"/>
        <w:jc w:val="both"/>
        <w:rPr>
          <w:iCs/>
        </w:rPr>
      </w:pPr>
      <w:r>
        <w:rPr>
          <w:iCs/>
        </w:rPr>
        <w:t xml:space="preserve">5. Всю выше изложенную информпцию донести </w:t>
      </w:r>
      <w:r>
        <w:t>до отсутствующих родителей.</w:t>
      </w:r>
    </w:p>
    <w:p w:rsidR="002A7F03" w:rsidRDefault="002A7F03" w:rsidP="00FF021A">
      <w:pPr>
        <w:pStyle w:val="a3"/>
        <w:ind w:firstLine="709"/>
        <w:jc w:val="both"/>
        <w:rPr>
          <w:iCs/>
        </w:rPr>
      </w:pPr>
    </w:p>
    <w:p w:rsidR="00FF021A" w:rsidRPr="002129FF" w:rsidRDefault="00FF021A" w:rsidP="00FF021A">
      <w:pPr>
        <w:pStyle w:val="a3"/>
        <w:tabs>
          <w:tab w:val="left" w:pos="709"/>
        </w:tabs>
        <w:ind w:firstLine="709"/>
        <w:jc w:val="both"/>
        <w:rPr>
          <w:i/>
          <w:sz w:val="16"/>
          <w:szCs w:val="16"/>
        </w:rPr>
      </w:pPr>
    </w:p>
    <w:p w:rsidR="00FF021A" w:rsidRPr="00884F6A" w:rsidRDefault="00FF021A" w:rsidP="00FF021A">
      <w:pPr>
        <w:pStyle w:val="a3"/>
        <w:tabs>
          <w:tab w:val="left" w:pos="709"/>
        </w:tabs>
        <w:ind w:firstLine="709"/>
        <w:jc w:val="both"/>
      </w:pPr>
      <w:r w:rsidRPr="00884F6A">
        <w:rPr>
          <w:i/>
        </w:rPr>
        <w:t>Голосовали</w:t>
      </w:r>
      <w:r w:rsidRPr="00884F6A">
        <w:t xml:space="preserve">: «за» - </w:t>
      </w:r>
      <w:r w:rsidR="00884F6A" w:rsidRPr="00884F6A">
        <w:t>45</w:t>
      </w:r>
      <w:r w:rsidRPr="00884F6A">
        <w:t>; «против»</w:t>
      </w:r>
      <w:r w:rsidR="00884F6A" w:rsidRPr="00884F6A">
        <w:t xml:space="preserve"> </w:t>
      </w:r>
      <w:r w:rsidRPr="00884F6A">
        <w:t xml:space="preserve">- 0; «воздержались» - </w:t>
      </w:r>
      <w:r w:rsidR="00884F6A" w:rsidRPr="00884F6A">
        <w:t>5</w:t>
      </w:r>
    </w:p>
    <w:p w:rsidR="00FF021A" w:rsidRPr="00005C1D" w:rsidRDefault="00FF021A" w:rsidP="00FF021A">
      <w:pPr>
        <w:pStyle w:val="a3"/>
        <w:jc w:val="both"/>
        <w:rPr>
          <w:sz w:val="36"/>
          <w:szCs w:val="36"/>
          <w:highlight w:val="yellow"/>
        </w:rPr>
      </w:pPr>
    </w:p>
    <w:p w:rsidR="00FF021A" w:rsidRPr="00884F6A" w:rsidRDefault="00FF021A" w:rsidP="00FF021A">
      <w:pPr>
        <w:rPr>
          <w:sz w:val="24"/>
          <w:szCs w:val="24"/>
        </w:rPr>
      </w:pPr>
      <w:r w:rsidRPr="00884F6A">
        <w:rPr>
          <w:sz w:val="24"/>
          <w:szCs w:val="24"/>
        </w:rPr>
        <w:t>Председатель:</w:t>
      </w:r>
      <w:r w:rsidR="00884F6A" w:rsidRPr="00884F6A">
        <w:rPr>
          <w:sz w:val="24"/>
          <w:szCs w:val="24"/>
        </w:rPr>
        <w:t xml:space="preserve"> </w:t>
      </w:r>
      <w:r w:rsidR="00884F6A">
        <w:rPr>
          <w:sz w:val="24"/>
          <w:szCs w:val="24"/>
        </w:rPr>
        <w:t>Алферьева Ю.В.</w:t>
      </w:r>
    </w:p>
    <w:p w:rsidR="00FF021A" w:rsidRPr="00884F6A" w:rsidRDefault="00FF021A" w:rsidP="00FF021A">
      <w:pPr>
        <w:rPr>
          <w:sz w:val="24"/>
          <w:szCs w:val="24"/>
        </w:rPr>
      </w:pPr>
      <w:r w:rsidRPr="00884F6A">
        <w:rPr>
          <w:sz w:val="24"/>
          <w:szCs w:val="24"/>
        </w:rPr>
        <w:t xml:space="preserve">Секретарь:   </w:t>
      </w:r>
      <w:r w:rsidR="00884F6A">
        <w:rPr>
          <w:sz w:val="24"/>
          <w:szCs w:val="24"/>
        </w:rPr>
        <w:t>Батунова Ю.А.</w:t>
      </w:r>
    </w:p>
    <w:p w:rsidR="00FF021A" w:rsidRPr="00005C1D" w:rsidRDefault="00FF021A" w:rsidP="00FF021A">
      <w:pPr>
        <w:rPr>
          <w:highlight w:val="yellow"/>
        </w:rPr>
      </w:pPr>
    </w:p>
    <w:p w:rsidR="00FF021A" w:rsidRPr="00884F6A" w:rsidRDefault="00884F6A" w:rsidP="00FF021A">
      <w:pPr>
        <w:rPr>
          <w:color w:val="FF0000"/>
          <w:sz w:val="24"/>
          <w:szCs w:val="24"/>
        </w:rPr>
      </w:pPr>
      <w:r>
        <w:rPr>
          <w:sz w:val="24"/>
          <w:szCs w:val="24"/>
        </w:rPr>
        <w:t>«12» сентября</w:t>
      </w:r>
      <w:r w:rsidR="00FF021A" w:rsidRPr="00884F6A">
        <w:rPr>
          <w:sz w:val="24"/>
          <w:szCs w:val="24"/>
        </w:rPr>
        <w:t xml:space="preserve">  2023г</w:t>
      </w:r>
      <w:r>
        <w:rPr>
          <w:sz w:val="24"/>
          <w:szCs w:val="24"/>
        </w:rPr>
        <w:t>.</w:t>
      </w:r>
    </w:p>
    <w:p w:rsidR="00FF021A" w:rsidRPr="002129FF" w:rsidRDefault="00FF021A" w:rsidP="00FF021A">
      <w:pPr>
        <w:rPr>
          <w:sz w:val="32"/>
          <w:szCs w:val="32"/>
        </w:rPr>
      </w:pPr>
    </w:p>
    <w:p w:rsidR="00C11342" w:rsidRDefault="00C11342" w:rsidP="00FF021A">
      <w:pPr>
        <w:ind w:left="4536" w:firstLine="0"/>
      </w:pPr>
    </w:p>
    <w:sectPr w:rsidR="00C11342" w:rsidSect="00423A87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F021A"/>
    <w:rsid w:val="00014808"/>
    <w:rsid w:val="00076D50"/>
    <w:rsid w:val="002615E7"/>
    <w:rsid w:val="002A7F03"/>
    <w:rsid w:val="00423A87"/>
    <w:rsid w:val="004C2A51"/>
    <w:rsid w:val="004D13AC"/>
    <w:rsid w:val="00664029"/>
    <w:rsid w:val="0066566A"/>
    <w:rsid w:val="00884F6A"/>
    <w:rsid w:val="008D2A43"/>
    <w:rsid w:val="0093506F"/>
    <w:rsid w:val="00B70CD5"/>
    <w:rsid w:val="00C11342"/>
    <w:rsid w:val="00E76783"/>
    <w:rsid w:val="00FF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021A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021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cp:lastModifiedBy>Ольга</cp:lastModifiedBy>
  <cp:revision>2</cp:revision>
  <dcterms:created xsi:type="dcterms:W3CDTF">2023-11-14T17:12:00Z</dcterms:created>
  <dcterms:modified xsi:type="dcterms:W3CDTF">2023-11-15T09:17:00Z</dcterms:modified>
</cp:coreProperties>
</file>