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4B7" w:rsidRDefault="00CD1C2E" w:rsidP="007E34B7">
      <w:pPr>
        <w:spacing w:after="0" w:line="252" w:lineRule="atLeast"/>
        <w:ind w:left="-993" w:right="75"/>
        <w:jc w:val="center"/>
        <w:textAlignment w:val="baseline"/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-49.9pt;margin-top:.3pt;width:595.5pt;height:842.25pt;z-index:-1" wrapcoords="-27 0 -27 21581 21600 21581 21600 0 -27 0">
            <v:imagedata r:id="rId4" o:title="img708"/>
            <w10:wrap type="tight"/>
          </v:shape>
        </w:pict>
      </w:r>
    </w:p>
    <w:p w:rsidR="00CD1C2E" w:rsidRDefault="00CD1C2E" w:rsidP="007E34B7">
      <w:pPr>
        <w:spacing w:after="0" w:line="252" w:lineRule="atLeast"/>
        <w:ind w:left="-993" w:right="75"/>
        <w:jc w:val="center"/>
        <w:textAlignment w:val="baseline"/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F2579" w:rsidRPr="00003432" w:rsidRDefault="00DF2579" w:rsidP="00F42AC7">
      <w:pPr>
        <w:spacing w:after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Программа </w:t>
      </w:r>
      <w:r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студии</w:t>
      </w:r>
      <w:r w:rsidRPr="00003432"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  по  художественной вышивке</w:t>
      </w:r>
    </w:p>
    <w:p w:rsidR="00DF2579" w:rsidRDefault="00DF2579" w:rsidP="00F42AC7">
      <w:pPr>
        <w:spacing w:after="0" w:line="252" w:lineRule="atLeast"/>
        <w:ind w:right="75"/>
        <w:jc w:val="center"/>
        <w:textAlignment w:val="baseline"/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  <w:r w:rsidRPr="00003432"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 xml:space="preserve"> «Волшебная иголочка» </w:t>
      </w:r>
    </w:p>
    <w:p w:rsidR="00DF2579" w:rsidRDefault="00DF2579" w:rsidP="00F42AC7">
      <w:pPr>
        <w:spacing w:after="0" w:line="252" w:lineRule="atLeast"/>
        <w:ind w:right="75"/>
        <w:jc w:val="center"/>
        <w:textAlignment w:val="baseline"/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  <w:r w:rsidRPr="00003432"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для детей 5–7 лет</w:t>
      </w:r>
    </w:p>
    <w:p w:rsidR="00DF2579" w:rsidRDefault="00DF2579" w:rsidP="00F42AC7">
      <w:pPr>
        <w:spacing w:after="0" w:line="252" w:lineRule="atLeast"/>
        <w:ind w:right="75"/>
        <w:jc w:val="center"/>
        <w:textAlignment w:val="baseline"/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</w:pPr>
    </w:p>
    <w:p w:rsidR="00DF2579" w:rsidRPr="00003432" w:rsidRDefault="00DF2579" w:rsidP="00F42AC7">
      <w:pPr>
        <w:spacing w:after="0" w:line="252" w:lineRule="atLeast"/>
        <w:ind w:right="75"/>
        <w:jc w:val="center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Пояснительная записка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3"/>
          <w:szCs w:val="23"/>
          <w:bdr w:val="none" w:sz="0" w:space="0" w:color="auto" w:frame="1"/>
          <w:lang w:eastAsia="ru-RU"/>
        </w:rPr>
        <w:t>Автор: Погодина Надежда Ивановна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Цель программы:</w:t>
      </w:r>
      <w:r w:rsidRPr="00003432">
        <w:rPr>
          <w:rFonts w:ascii="Times New Roman" w:hAnsi="Times New Roman"/>
          <w:color w:val="000000"/>
          <w:sz w:val="23"/>
          <w:szCs w:val="23"/>
          <w:bdr w:val="none" w:sz="0" w:space="0" w:color="auto" w:frame="1"/>
          <w:lang w:eastAsia="ru-RU"/>
        </w:rPr>
        <w:t>  Ознакомление старших дошкольников с доступным их возрасту видом художественного труда – вышиванием и освоение позиции субъекта элементарной трудовой деятельности.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Задачи программы:                                          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  </w:t>
      </w:r>
      <w:r w:rsidRPr="00003432">
        <w:rPr>
          <w:rFonts w:ascii="Times New Roman" w:hAnsi="Times New Roman"/>
          <w:color w:val="000000"/>
          <w:sz w:val="23"/>
          <w:szCs w:val="23"/>
          <w:bdr w:val="none" w:sz="0" w:space="0" w:color="auto" w:frame="1"/>
          <w:lang w:eastAsia="ru-RU"/>
        </w:rPr>
        <w:t>1. Учить</w:t>
      </w: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детей осваивать специальные трудовые умения и способы самоконтроля для работы с тканью, нитками и простейшими инструментами (ножницами, иголкой).              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                                    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   Развивать творческую активность, мышцы кистей рук, поддерживать потребность в самоутверждении.                                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   Формировать положительно-эмоциональное восприятие окружающего мира; воспитывать художественный вкус, интерес к ручному труду.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Продолжительность реализации программы:</w:t>
      </w:r>
    </w:p>
    <w:p w:rsidR="00DF2579" w:rsidRDefault="00DF2579" w:rsidP="00F42AC7">
      <w:pPr>
        <w:spacing w:after="0" w:line="252" w:lineRule="atLeast"/>
        <w:ind w:right="75"/>
        <w:jc w:val="both"/>
        <w:textAlignment w:val="baseline"/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Продолжительность реализации программы – 2 года.  Предусматривается 2 этапа работы: 1 – с детьми 5 – 6 лет (старшая группа);  2 – с детьми 6 – 7 лет (подготовительная группа).                                                                                        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Формы и режим занятий                                                                      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Занятия по программе проводятся 1 раза в неделю.  Дни занятий выбираются </w:t>
      </w:r>
      <w:proofErr w:type="gramStart"/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зависимости от интенсивности учебной нагрузки на детей в соответствии</w:t>
      </w:r>
      <w:proofErr w:type="gramEnd"/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расписанием непосредственно образовательной деятельности. Каждый ребенок занимается в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художественной студии</w:t>
      </w: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1 раз в неделю. Но при реализации творческого замысла количество занятий для каждого ребенка регулируется индивидуально.  Продолжительность занятий  не более 25 минут. Гибкая форма организации детского труда в досуговой деятельности позволяет учитывать индивидуальные особенности детей, желания, состояние здоровья, уровень овладения навыками вышивания, нахождение на определенном этапе реализации замысла и другие возможные факторы. Каждый ребенок работает на своем уровне сложности, начинает работу с того места, где закончил.  В начале занятий проводится пальчиковая гимнастика; в ходе занятия, для расслабления мышц, снятия напряжения – физминутки. Комплексы пальчиковой гимнастики, физминуток подбираются руководителем кружка, так как методическая литература по данному вопросу очень разнообразна и содержательна.  Формы проведения занятий различны. </w:t>
      </w:r>
      <w:proofErr w:type="gramStart"/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Предусмотрены как теоретические – рассказ воспитателя, беседа с детьми, рассказы детей, показ воспитателем способа действия, – так и практические занятия: подготовка и проведение выставок детских и взрослых работ, непосредственное вышивание изделий, обсуждение и выбор рисунка для вышивки, вручение готовых работ родителям, малышам в качестве подарков.</w:t>
      </w:r>
      <w:proofErr w:type="gramEnd"/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Ожидаемые результаты:  </w:t>
      </w: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ходе работы кружка предполагается овладение детьми определенными знаниями, умениями, навыками, выявление и осознание ребенком своих способностей, формирование общетрудовых и специальных умений, способов самоконтроля.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 xml:space="preserve">Формы </w:t>
      </w:r>
      <w:proofErr w:type="gramStart"/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подведения итогов реализации программы</w:t>
      </w:r>
      <w:proofErr w:type="gramEnd"/>
      <w:r w:rsidRPr="00003432">
        <w:rPr>
          <w:rFonts w:ascii="Times New Roman" w:hAnsi="Times New Roman"/>
          <w:b/>
          <w:bCs/>
          <w:i/>
          <w:iCs/>
          <w:color w:val="000000"/>
          <w:sz w:val="23"/>
          <w:szCs w:val="23"/>
          <w:bdr w:val="none" w:sz="0" w:space="0" w:color="auto" w:frame="1"/>
          <w:lang w:eastAsia="ru-RU"/>
        </w:rPr>
        <w:t>: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     Выставки детских работ в детском саду.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     Участие в городских выставках детского творчества.  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     Дни презентации детских работ родителям (сотрудникам, малышам).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4.     Творческий отчет воспитателя – руководителя кружка на педсовете.</w:t>
      </w:r>
    </w:p>
    <w:p w:rsidR="00DF2579" w:rsidRPr="00003432" w:rsidRDefault="00DF2579" w:rsidP="00F42AC7">
      <w:pPr>
        <w:spacing w:after="0" w:line="252" w:lineRule="atLeast"/>
        <w:ind w:right="75"/>
        <w:jc w:val="both"/>
        <w:textAlignment w:val="baseline"/>
        <w:rPr>
          <w:rFonts w:ascii="Verdana" w:hAnsi="Verdana"/>
          <w:color w:val="000000"/>
          <w:sz w:val="21"/>
          <w:szCs w:val="21"/>
          <w:lang w:eastAsia="ru-RU"/>
        </w:rPr>
      </w:pPr>
      <w:r w:rsidRPr="00003432"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5.     Систематизация работы воспитателя – руководителя кружка и обобщение опыта.</w:t>
      </w:r>
    </w:p>
    <w:p w:rsidR="00DF2579" w:rsidRDefault="00DF2579"/>
    <w:sectPr w:rsidR="00DF2579" w:rsidSect="00F42AC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AC7"/>
    <w:rsid w:val="00003432"/>
    <w:rsid w:val="002229D1"/>
    <w:rsid w:val="005675D6"/>
    <w:rsid w:val="006B6BED"/>
    <w:rsid w:val="007D5289"/>
    <w:rsid w:val="007E34B7"/>
    <w:rsid w:val="00856B2D"/>
    <w:rsid w:val="00BD0D42"/>
    <w:rsid w:val="00C5702E"/>
    <w:rsid w:val="00CD1C2E"/>
    <w:rsid w:val="00CD3302"/>
    <w:rsid w:val="00DF2579"/>
    <w:rsid w:val="00F42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A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550</Words>
  <Characters>3141</Characters>
  <Application>Microsoft Office Word</Application>
  <DocSecurity>0</DocSecurity>
  <Lines>26</Lines>
  <Paragraphs>7</Paragraphs>
  <ScaleCrop>false</ScaleCrop>
  <Company>SPecialiST RePack</Company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Ольга</cp:lastModifiedBy>
  <cp:revision>4</cp:revision>
  <cp:lastPrinted>2015-11-23T09:19:00Z</cp:lastPrinted>
  <dcterms:created xsi:type="dcterms:W3CDTF">2014-11-17T14:58:00Z</dcterms:created>
  <dcterms:modified xsi:type="dcterms:W3CDTF">2015-11-23T12:10:00Z</dcterms:modified>
</cp:coreProperties>
</file>