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jc w:val="center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rStyle w:val="a4"/>
          <w:color w:val="984806" w:themeColor="accent6" w:themeShade="80"/>
          <w:sz w:val="28"/>
          <w:szCs w:val="28"/>
          <w:bdr w:val="none" w:sz="0" w:space="0" w:color="auto" w:frame="1"/>
        </w:rPr>
        <w:t>Дорогие родители, давайте сохраним своих детей!</w:t>
      </w: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300" w:afterAutospacing="0" w:line="306" w:lineRule="atLeast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noProof/>
          <w:color w:val="984806" w:themeColor="accent6" w:themeShade="8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15700C16" wp14:editId="068C5328">
            <wp:simplePos x="0" y="0"/>
            <wp:positionH relativeFrom="column">
              <wp:posOffset>1758315</wp:posOffset>
            </wp:positionH>
            <wp:positionV relativeFrom="paragraph">
              <wp:posOffset>266700</wp:posOffset>
            </wp:positionV>
            <wp:extent cx="234315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424" y="21337"/>
                <wp:lineTo x="21424" y="0"/>
                <wp:lineTo x="0" y="0"/>
              </wp:wrapPolygon>
            </wp:wrapThrough>
            <wp:docPr id="1" name="Рисунок 1" descr="http://mdou16.ru/wp-content/uploads/2013/03/i-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dou16.ru/wp-content/uploads/2013/03/i-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356">
        <w:rPr>
          <w:color w:val="984806" w:themeColor="accent6" w:themeShade="80"/>
          <w:sz w:val="28"/>
          <w:szCs w:val="28"/>
        </w:rPr>
        <w:t> </w:t>
      </w: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textAlignment w:val="baseline"/>
        <w:rPr>
          <w:color w:val="984806" w:themeColor="accent6" w:themeShade="80"/>
          <w:sz w:val="28"/>
          <w:szCs w:val="28"/>
        </w:rPr>
      </w:pP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textAlignment w:val="baseline"/>
        <w:rPr>
          <w:color w:val="984806" w:themeColor="accent6" w:themeShade="80"/>
          <w:sz w:val="28"/>
          <w:szCs w:val="28"/>
        </w:rPr>
      </w:pP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textAlignment w:val="baseline"/>
        <w:rPr>
          <w:color w:val="984806" w:themeColor="accent6" w:themeShade="80"/>
          <w:sz w:val="28"/>
          <w:szCs w:val="28"/>
        </w:rPr>
      </w:pP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textAlignment w:val="baseline"/>
        <w:rPr>
          <w:color w:val="984806" w:themeColor="accent6" w:themeShade="80"/>
          <w:sz w:val="28"/>
          <w:szCs w:val="28"/>
        </w:rPr>
      </w:pP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textAlignment w:val="baseline"/>
        <w:rPr>
          <w:color w:val="984806" w:themeColor="accent6" w:themeShade="80"/>
          <w:sz w:val="28"/>
          <w:szCs w:val="28"/>
        </w:rPr>
      </w:pP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textAlignment w:val="baseline"/>
        <w:rPr>
          <w:color w:val="984806" w:themeColor="accent6" w:themeShade="80"/>
          <w:sz w:val="28"/>
          <w:szCs w:val="28"/>
        </w:rPr>
      </w:pP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textAlignment w:val="baseline"/>
        <w:rPr>
          <w:color w:val="984806" w:themeColor="accent6" w:themeShade="80"/>
          <w:sz w:val="28"/>
          <w:szCs w:val="28"/>
        </w:rPr>
      </w:pP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jc w:val="both"/>
        <w:textAlignment w:val="baseline"/>
        <w:rPr>
          <w:color w:val="984806" w:themeColor="accent6" w:themeShade="80"/>
          <w:sz w:val="28"/>
          <w:szCs w:val="28"/>
        </w:rPr>
      </w:pPr>
    </w:p>
    <w:p w:rsidR="00914F55" w:rsidRPr="00F06356" w:rsidRDefault="00593654" w:rsidP="00F06356">
      <w:pPr>
        <w:pStyle w:val="a3"/>
        <w:shd w:val="clear" w:color="auto" w:fill="FDE9D9" w:themeFill="accent6" w:themeFillTint="33"/>
        <w:spacing w:before="0" w:beforeAutospacing="0" w:after="300" w:afterAutospacing="0" w:line="306" w:lineRule="atLeast"/>
        <w:jc w:val="both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noProof/>
          <w:color w:val="984806" w:themeColor="accent6" w:themeShade="8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E09D9C0" wp14:editId="1AF36E26">
            <wp:simplePos x="0" y="0"/>
            <wp:positionH relativeFrom="column">
              <wp:posOffset>1834515</wp:posOffset>
            </wp:positionH>
            <wp:positionV relativeFrom="paragraph">
              <wp:posOffset>1127125</wp:posOffset>
            </wp:positionV>
            <wp:extent cx="2146300" cy="1609725"/>
            <wp:effectExtent l="0" t="0" r="6350" b="9525"/>
            <wp:wrapThrough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hrough>
            <wp:docPr id="2" name="Рисунок 2" descr="http://mdou16.ru/wp-content/uploads/2013/03/i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dou16.ru/wp-content/uploads/2013/03/i-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F55" w:rsidRPr="00F06356">
        <w:rPr>
          <w:color w:val="984806" w:themeColor="accent6" w:themeShade="80"/>
          <w:sz w:val="28"/>
          <w:szCs w:val="28"/>
        </w:rPr>
        <w:t xml:space="preserve">             По статистике каждое третье ДТП происходит </w:t>
      </w:r>
      <w:r w:rsidR="00914F55" w:rsidRPr="00F06356">
        <w:rPr>
          <w:color w:val="984806" w:themeColor="accent6" w:themeShade="80"/>
          <w:sz w:val="28"/>
          <w:szCs w:val="28"/>
        </w:rPr>
        <w:t xml:space="preserve"> с участием детей пешеходов. В восьми случаях дети пересекали проезжую часть в зонах действия пешеходных переходов, в пяти в неустановленных местах. Ни в одном случае юные участники дорожного движения не использовали светоотражающие элементы.</w:t>
      </w: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jc w:val="both"/>
        <w:textAlignment w:val="baseline"/>
        <w:rPr>
          <w:color w:val="984806" w:themeColor="accent6" w:themeShade="80"/>
          <w:sz w:val="28"/>
          <w:szCs w:val="28"/>
        </w:rPr>
      </w:pP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300" w:afterAutospacing="0" w:line="306" w:lineRule="atLeast"/>
        <w:jc w:val="both"/>
        <w:textAlignment w:val="baseline"/>
        <w:rPr>
          <w:color w:val="984806" w:themeColor="accent6" w:themeShade="80"/>
          <w:sz w:val="28"/>
          <w:szCs w:val="28"/>
        </w:rPr>
      </w:pP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300" w:afterAutospacing="0" w:line="306" w:lineRule="atLeast"/>
        <w:jc w:val="both"/>
        <w:textAlignment w:val="baseline"/>
        <w:rPr>
          <w:color w:val="984806" w:themeColor="accent6" w:themeShade="80"/>
          <w:sz w:val="28"/>
          <w:szCs w:val="28"/>
        </w:rPr>
      </w:pP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300" w:afterAutospacing="0" w:line="306" w:lineRule="atLeast"/>
        <w:jc w:val="both"/>
        <w:textAlignment w:val="baseline"/>
        <w:rPr>
          <w:color w:val="984806" w:themeColor="accent6" w:themeShade="80"/>
          <w:sz w:val="28"/>
          <w:szCs w:val="28"/>
        </w:rPr>
      </w:pP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300" w:afterAutospacing="0" w:line="306" w:lineRule="atLeast"/>
        <w:jc w:val="both"/>
        <w:textAlignment w:val="baseline"/>
        <w:rPr>
          <w:color w:val="984806" w:themeColor="accent6" w:themeShade="80"/>
          <w:sz w:val="28"/>
          <w:szCs w:val="28"/>
        </w:rPr>
      </w:pP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300" w:afterAutospacing="0" w:line="306" w:lineRule="atLeast"/>
        <w:jc w:val="both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color w:val="984806" w:themeColor="accent6" w:themeShade="80"/>
          <w:sz w:val="28"/>
          <w:szCs w:val="28"/>
        </w:rPr>
        <w:t xml:space="preserve">          </w:t>
      </w:r>
      <w:r w:rsidRPr="00F06356">
        <w:rPr>
          <w:color w:val="984806" w:themeColor="accent6" w:themeShade="80"/>
          <w:sz w:val="28"/>
          <w:szCs w:val="28"/>
        </w:rPr>
        <w:t>В Правилах дорожного движения есть только такой пункт рекомендательного характера — ношение световозвращателей: п. 4.1 (абзац введен Постановлением Правительства РФ от 14.12.2005 N 767): «При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средств».</w:t>
      </w:r>
      <w:r w:rsidRPr="00F06356">
        <w:rPr>
          <w:color w:val="984806" w:themeColor="accent6" w:themeShade="80"/>
          <w:sz w:val="28"/>
          <w:szCs w:val="28"/>
        </w:rPr>
        <w:t xml:space="preserve"> </w:t>
      </w:r>
      <w:r w:rsidRPr="00F06356">
        <w:rPr>
          <w:color w:val="984806" w:themeColor="accent6" w:themeShade="80"/>
          <w:sz w:val="28"/>
          <w:szCs w:val="28"/>
        </w:rPr>
        <w:t>В сумерки, ночью, в непогоду, дождь, снег и туман пешеходы для автомобилистов становятся «людьми в черном». Пешеходов не видно на дорогах!</w:t>
      </w: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jc w:val="both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noProof/>
          <w:color w:val="984806" w:themeColor="accent6" w:themeShade="80"/>
          <w:sz w:val="28"/>
          <w:szCs w:val="28"/>
          <w:bdr w:val="none" w:sz="0" w:space="0" w:color="auto" w:frame="1"/>
        </w:rPr>
        <w:drawing>
          <wp:inline distT="0" distB="0" distL="0" distR="0" wp14:anchorId="19434857" wp14:editId="453AF437">
            <wp:extent cx="2857500" cy="1428750"/>
            <wp:effectExtent l="0" t="0" r="0" b="0"/>
            <wp:docPr id="3" name="Рисунок 3" descr="http://mdou16.ru/wp-content/uploads/2013/03/i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dou16.ru/wp-content/uploads/2013/03/i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300" w:afterAutospacing="0" w:line="306" w:lineRule="atLeast"/>
        <w:jc w:val="both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color w:val="984806" w:themeColor="accent6" w:themeShade="80"/>
          <w:sz w:val="28"/>
          <w:szCs w:val="28"/>
        </w:rPr>
        <w:t xml:space="preserve">             </w:t>
      </w:r>
      <w:r w:rsidRPr="00F06356">
        <w:rPr>
          <w:color w:val="984806" w:themeColor="accent6" w:themeShade="80"/>
          <w:sz w:val="28"/>
          <w:szCs w:val="28"/>
        </w:rPr>
        <w:t xml:space="preserve">В нашем обществе многие все еще не верят в защитные свойства световозвращающих элементов на одежде повседневного ношения и не </w:t>
      </w:r>
      <w:r w:rsidRPr="00F06356">
        <w:rPr>
          <w:color w:val="984806" w:themeColor="accent6" w:themeShade="80"/>
          <w:sz w:val="28"/>
          <w:szCs w:val="28"/>
        </w:rPr>
        <w:lastRenderedPageBreak/>
        <w:t>знают, что в ходе исследований, проведённых в европейских странах, выяснили, что пешеходы, выделенные световозвращающими элементами, на 85% снижают аварийность.</w:t>
      </w:r>
      <w:r w:rsidR="00F06356" w:rsidRPr="00F06356">
        <w:rPr>
          <w:color w:val="984806" w:themeColor="accent6" w:themeShade="80"/>
          <w:sz w:val="28"/>
          <w:szCs w:val="28"/>
        </w:rPr>
        <w:t xml:space="preserve"> </w:t>
      </w:r>
      <w:r w:rsidRPr="00F06356">
        <w:rPr>
          <w:color w:val="984806" w:themeColor="accent6" w:themeShade="80"/>
          <w:sz w:val="28"/>
          <w:szCs w:val="28"/>
        </w:rPr>
        <w:t>Принцип действия световозвращателя достаточно прост. Свет фар, попадая на специальную поверхность светоотражателя</w:t>
      </w:r>
      <w:r w:rsidR="00F06356" w:rsidRPr="00F06356">
        <w:rPr>
          <w:color w:val="984806" w:themeColor="accent6" w:themeShade="80"/>
          <w:sz w:val="28"/>
          <w:szCs w:val="28"/>
        </w:rPr>
        <w:t>,</w:t>
      </w:r>
      <w:r w:rsidRPr="00F06356">
        <w:rPr>
          <w:color w:val="984806" w:themeColor="accent6" w:themeShade="80"/>
          <w:sz w:val="28"/>
          <w:szCs w:val="28"/>
        </w:rPr>
        <w:t xml:space="preserve"> преломляется и отражается с очень высоким коэффициентом обратно в сторону автомобиля. Наличие даже небольшого отражателя на одежде увеличивает расстояние видимости от 130 до 300 метров. Это дает водителю лишние драгоценные секунды на принятие правильного решения для предотвращения ДТП.</w:t>
      </w: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jc w:val="both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rStyle w:val="a4"/>
          <w:i/>
          <w:iCs/>
          <w:color w:val="984806" w:themeColor="accent6" w:themeShade="80"/>
          <w:sz w:val="28"/>
          <w:szCs w:val="28"/>
          <w:bdr w:val="none" w:sz="0" w:space="0" w:color="auto" w:frame="1"/>
        </w:rPr>
        <w:t>Рекомендации:</w:t>
      </w:r>
      <w:r w:rsidRPr="00F06356">
        <w:rPr>
          <w:rStyle w:val="apple-converted-space"/>
          <w:b/>
          <w:bCs/>
          <w:i/>
          <w:iCs/>
          <w:color w:val="984806" w:themeColor="accent6" w:themeShade="80"/>
          <w:sz w:val="28"/>
          <w:szCs w:val="28"/>
          <w:bdr w:val="none" w:sz="0" w:space="0" w:color="auto" w:frame="1"/>
        </w:rPr>
        <w:t> </w:t>
      </w:r>
      <w:r w:rsidRPr="00F06356"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br/>
      </w:r>
      <w:r w:rsidRPr="00F06356">
        <w:rPr>
          <w:color w:val="984806" w:themeColor="accent6" w:themeShade="80"/>
          <w:sz w:val="28"/>
          <w:szCs w:val="28"/>
        </w:rPr>
        <w:t>• При выборе одежды себе и своим близким обратите внимание на наличие светоотражающих элементов. Это станет неоценимой заботой об их и своей безопасности, и сделает всех вас заметнее на дороге, а</w:t>
      </w:r>
      <w:r w:rsidR="00F06356" w:rsidRPr="00F06356">
        <w:rPr>
          <w:color w:val="984806" w:themeColor="accent6" w:themeShade="80"/>
          <w:sz w:val="28"/>
          <w:szCs w:val="28"/>
        </w:rPr>
        <w:t>,</w:t>
      </w:r>
      <w:r w:rsidRPr="00F06356">
        <w:rPr>
          <w:color w:val="984806" w:themeColor="accent6" w:themeShade="80"/>
          <w:sz w:val="28"/>
          <w:szCs w:val="28"/>
        </w:rPr>
        <w:t xml:space="preserve"> значит</w:t>
      </w:r>
      <w:r w:rsidR="00F06356" w:rsidRPr="00F06356">
        <w:rPr>
          <w:color w:val="984806" w:themeColor="accent6" w:themeShade="80"/>
          <w:sz w:val="28"/>
          <w:szCs w:val="28"/>
        </w:rPr>
        <w:t>,</w:t>
      </w:r>
      <w:r w:rsidRPr="00F06356">
        <w:rPr>
          <w:color w:val="984806" w:themeColor="accent6" w:themeShade="80"/>
          <w:sz w:val="28"/>
          <w:szCs w:val="28"/>
        </w:rPr>
        <w:t xml:space="preserve"> значительно снизит риск дорожно-транспортного происшествия.</w:t>
      </w: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jc w:val="both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color w:val="984806" w:themeColor="accent6" w:themeShade="80"/>
          <w:sz w:val="28"/>
          <w:szCs w:val="28"/>
        </w:rPr>
        <w:t>• Светотражатели делятся на два вида: съемного типа и несъемного типа. Несъемные светоотражатели уже вшиты в одежду. Если производители не озаботились проблемой безопасности, то родители могут сделать это сами. Светоотражатели могут быть просто прикреплены к одежде булавкой, нашиты или наклеены на неё. Дополнительными светоотражателями, помимо штатных, можно оснастить и детскую коляску, и велосипед. ВАЖНО: выбрать правильные (сертифицированные) фликеры.</w:t>
      </w:r>
      <w:r w:rsidRPr="00F06356">
        <w:rPr>
          <w:color w:val="984806" w:themeColor="accent6" w:themeShade="80"/>
          <w:sz w:val="28"/>
          <w:szCs w:val="28"/>
        </w:rPr>
        <w:br/>
      </w:r>
      <w:r w:rsidRPr="00F06356">
        <w:rPr>
          <w:rStyle w:val="a4"/>
          <w:color w:val="984806" w:themeColor="accent6" w:themeShade="80"/>
          <w:sz w:val="28"/>
          <w:szCs w:val="28"/>
          <w:bdr w:val="none" w:sz="0" w:space="0" w:color="auto" w:frame="1"/>
        </w:rPr>
        <w:t>Что такое фликер? Каждый водитель ездит с включёнными фарами. Но ведь фары</w:t>
      </w:r>
      <w:r w:rsidRPr="00F06356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F06356">
        <w:rPr>
          <w:rStyle w:val="a4"/>
          <w:color w:val="984806" w:themeColor="accent6" w:themeShade="80"/>
          <w:sz w:val="28"/>
          <w:szCs w:val="28"/>
          <w:bdr w:val="none" w:sz="0" w:space="0" w:color="auto" w:frame="1"/>
        </w:rPr>
        <w:t>обозначат только машину, а что же обозначит человека?</w:t>
      </w: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300" w:afterAutospacing="0" w:line="306" w:lineRule="atLeast"/>
        <w:jc w:val="both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noProof/>
          <w:color w:val="984806" w:themeColor="accent6" w:themeShade="8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56398379" wp14:editId="77759C16">
            <wp:simplePos x="0" y="0"/>
            <wp:positionH relativeFrom="column">
              <wp:posOffset>-3810</wp:posOffset>
            </wp:positionH>
            <wp:positionV relativeFrom="paragraph">
              <wp:posOffset>283845</wp:posOffset>
            </wp:positionV>
            <wp:extent cx="2893060" cy="1619250"/>
            <wp:effectExtent l="0" t="0" r="2540" b="0"/>
            <wp:wrapThrough wrapText="bothSides">
              <wp:wrapPolygon edited="0">
                <wp:start x="0" y="0"/>
                <wp:lineTo x="0" y="21346"/>
                <wp:lineTo x="21477" y="21346"/>
                <wp:lineTo x="21477" y="0"/>
                <wp:lineTo x="0" y="0"/>
              </wp:wrapPolygon>
            </wp:wrapThrough>
            <wp:docPr id="4" name="Рисунок 4" descr="http://mdou16.ru/wp-content/uploads/2013/03/i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dou16.ru/wp-content/uploads/2013/03/i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356">
        <w:rPr>
          <w:color w:val="984806" w:themeColor="accent6" w:themeShade="80"/>
          <w:sz w:val="28"/>
          <w:szCs w:val="28"/>
        </w:rPr>
        <w:t>Ответ есть: светоотражающий фликер.</w:t>
      </w: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300" w:afterAutospacing="0" w:line="306" w:lineRule="atLeast"/>
        <w:jc w:val="both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color w:val="984806" w:themeColor="accent6" w:themeShade="80"/>
          <w:sz w:val="28"/>
          <w:szCs w:val="28"/>
        </w:rPr>
        <w:t xml:space="preserve">         </w:t>
      </w:r>
      <w:r w:rsidRPr="00F06356">
        <w:rPr>
          <w:color w:val="984806" w:themeColor="accent6" w:themeShade="80"/>
          <w:sz w:val="28"/>
          <w:szCs w:val="28"/>
        </w:rPr>
        <w:t>Фликеры – это маленькие значки или наклейки, которые можно разместить на рюкзаке, куртке, руке или джинсах, а также на обуви. Они отражают свет в темноте и помогают увидеть пешехода в ночное время быстрее. Фликеры изготовлены из мягкого пластика и имеют яркий оттенок. Они бывают в виде смайликов, игрушек, пластин, значков, плоских брелоков и наклеек. Поэтому они понравятся не только маленьким детям</w:t>
      </w:r>
      <w:r w:rsidR="00F06356" w:rsidRPr="00F06356">
        <w:rPr>
          <w:color w:val="984806" w:themeColor="accent6" w:themeShade="80"/>
          <w:sz w:val="28"/>
          <w:szCs w:val="28"/>
        </w:rPr>
        <w:t>, но и подросткам. Фликеры нужны,</w:t>
      </w:r>
      <w:r w:rsidRPr="00F06356">
        <w:rPr>
          <w:color w:val="984806" w:themeColor="accent6" w:themeShade="80"/>
          <w:sz w:val="28"/>
          <w:szCs w:val="28"/>
        </w:rPr>
        <w:t xml:space="preserve"> в первую очередь, ради безопасности и сохранения жизни.</w:t>
      </w: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240" w:beforeAutospacing="0" w:after="300" w:afterAutospacing="0" w:line="306" w:lineRule="atLeast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rStyle w:val="a4"/>
          <w:color w:val="984806" w:themeColor="accent6" w:themeShade="80"/>
          <w:sz w:val="28"/>
          <w:szCs w:val="28"/>
          <w:bdr w:val="none" w:sz="0" w:space="0" w:color="auto" w:frame="1"/>
        </w:rPr>
        <w:t>Какие фликеры самые лучшие?</w:t>
      </w:r>
      <w:r w:rsidRPr="00F06356">
        <w:rPr>
          <w:color w:val="984806" w:themeColor="accent6" w:themeShade="80"/>
          <w:sz w:val="28"/>
          <w:szCs w:val="28"/>
        </w:rPr>
        <w:br/>
        <w:t xml:space="preserve">Покупайте фликеры только белого или лимонного цветов. Именно они имеет наиболее оптимальную световозращаемость для того, чтобы пешеход был заметен в темное время суток. Кстати, оранжевые зайчики, зеленые белочки, огненно-красные сердечки сложно назвать фликерами. Скорее всего — это </w:t>
      </w:r>
      <w:r w:rsidRPr="00F06356">
        <w:rPr>
          <w:color w:val="984806" w:themeColor="accent6" w:themeShade="80"/>
          <w:sz w:val="28"/>
          <w:szCs w:val="28"/>
        </w:rPr>
        <w:lastRenderedPageBreak/>
        <w:t>яркие сувениры, которые так любят маленькие дети и женщины, чьи дамские сумочки постоянно украшают подобные игрушки.</w:t>
      </w: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rStyle w:val="a4"/>
          <w:color w:val="984806" w:themeColor="accent6" w:themeShade="80"/>
          <w:sz w:val="28"/>
          <w:szCs w:val="28"/>
          <w:bdr w:val="none" w:sz="0" w:space="0" w:color="auto" w:frame="1"/>
        </w:rPr>
        <w:t>Достаточно ли одного фликера, чтобы быть заметным?</w:t>
      </w:r>
      <w:r w:rsidRPr="00F06356">
        <w:rPr>
          <w:color w:val="984806" w:themeColor="accent6" w:themeShade="80"/>
          <w:sz w:val="28"/>
          <w:szCs w:val="28"/>
        </w:rPr>
        <w:br/>
        <w:t>Чем больше фликеров, тем лучше. В черте города сотрудники ГИБ</w:t>
      </w:r>
      <w:r w:rsidR="00F06356" w:rsidRPr="00F06356">
        <w:rPr>
          <w:color w:val="984806" w:themeColor="accent6" w:themeShade="80"/>
          <w:sz w:val="28"/>
          <w:szCs w:val="28"/>
        </w:rPr>
        <w:t>ДД рекомендую</w:t>
      </w:r>
      <w:r w:rsidRPr="00F06356">
        <w:rPr>
          <w:color w:val="984806" w:themeColor="accent6" w:themeShade="80"/>
          <w:sz w:val="28"/>
          <w:szCs w:val="28"/>
        </w:rPr>
        <w:t>т пешеходам обозначить себя световозвращающими элементами на левой и правой руках, подвесить по одному фликеру на ремень и сзади на рюкзак. Таким образом, самый оптимальный вариант, когда на пешеходе находится 4 фликера. Что касается жителей сельской местности или велосипедистов, то в идеале у них должен быть жилет со световозвращающими полосами.</w:t>
      </w: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rStyle w:val="a4"/>
          <w:color w:val="984806" w:themeColor="accent6" w:themeShade="80"/>
          <w:sz w:val="28"/>
          <w:szCs w:val="28"/>
          <w:bdr w:val="none" w:sz="0" w:space="0" w:color="auto" w:frame="1"/>
        </w:rPr>
        <w:t>Как далеко в темноте виден фликер?</w:t>
      </w:r>
      <w:r w:rsidRPr="00F06356">
        <w:rPr>
          <w:color w:val="984806" w:themeColor="accent6" w:themeShade="80"/>
          <w:sz w:val="28"/>
          <w:szCs w:val="28"/>
        </w:rPr>
        <w:br/>
        <w:t>Если это сертифицированные фликеры белого или лимонного цветов, то их водители замечают на расстоянии 400 метров. За городом при скорости автомобиля 90 км/ч он виден 8 секунд, а в городе при скорости 60 км/ч — пешеход светится 24 секунды.</w:t>
      </w: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rStyle w:val="a4"/>
          <w:color w:val="984806" w:themeColor="accent6" w:themeShade="80"/>
          <w:sz w:val="28"/>
          <w:szCs w:val="28"/>
          <w:bdr w:val="none" w:sz="0" w:space="0" w:color="auto" w:frame="1"/>
        </w:rPr>
        <w:t>Как правильно обо</w:t>
      </w:r>
      <w:r w:rsidR="00F06356">
        <w:rPr>
          <w:rStyle w:val="a4"/>
          <w:color w:val="984806" w:themeColor="accent6" w:themeShade="80"/>
          <w:sz w:val="28"/>
          <w:szCs w:val="28"/>
          <w:bdr w:val="none" w:sz="0" w:space="0" w:color="auto" w:frame="1"/>
        </w:rPr>
        <w:t>значить себя фликерами</w:t>
      </w:r>
      <w:bookmarkStart w:id="0" w:name="_GoBack"/>
      <w:bookmarkEnd w:id="0"/>
      <w:r w:rsidRPr="00F06356">
        <w:rPr>
          <w:rStyle w:val="a4"/>
          <w:color w:val="984806" w:themeColor="accent6" w:themeShade="80"/>
          <w:sz w:val="28"/>
          <w:szCs w:val="28"/>
          <w:bdr w:val="none" w:sz="0" w:space="0" w:color="auto" w:frame="1"/>
        </w:rPr>
        <w:t>?</w:t>
      </w:r>
      <w:r w:rsidRPr="00F06356">
        <w:rPr>
          <w:color w:val="984806" w:themeColor="accent6" w:themeShade="80"/>
          <w:sz w:val="28"/>
          <w:szCs w:val="28"/>
        </w:rPr>
        <w:br/>
        <w:t>Фликер рекомендуют носить на правой и на левой руке</w:t>
      </w:r>
      <w:r w:rsidRPr="00F06356">
        <w:rPr>
          <w:color w:val="984806" w:themeColor="accent6" w:themeShade="80"/>
          <w:sz w:val="28"/>
          <w:szCs w:val="28"/>
        </w:rPr>
        <w:br/>
        <w:t>Фликер можно подвесить на ремень или на рюкзак</w:t>
      </w:r>
    </w:p>
    <w:p w:rsidR="00F06356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rStyle w:val="a4"/>
          <w:color w:val="984806" w:themeColor="accent6" w:themeShade="80"/>
          <w:sz w:val="28"/>
          <w:szCs w:val="28"/>
          <w:bdr w:val="none" w:sz="0" w:space="0" w:color="auto" w:frame="1"/>
        </w:rPr>
        <w:t>Правильные (сертифицированные) фликеры:</w:t>
      </w:r>
      <w:r w:rsidRPr="00F06356">
        <w:rPr>
          <w:color w:val="984806" w:themeColor="accent6" w:themeShade="80"/>
          <w:sz w:val="28"/>
          <w:szCs w:val="28"/>
        </w:rPr>
        <w:br/>
        <w:t>Видимость — 400 метров</w:t>
      </w:r>
      <w:r w:rsidR="00F06356" w:rsidRPr="00F06356">
        <w:rPr>
          <w:color w:val="984806" w:themeColor="accent6" w:themeShade="80"/>
          <w:sz w:val="28"/>
          <w:szCs w:val="28"/>
        </w:rPr>
        <w:t>.</w:t>
      </w:r>
      <w:r w:rsidRPr="00F06356">
        <w:rPr>
          <w:color w:val="984806" w:themeColor="accent6" w:themeShade="80"/>
          <w:sz w:val="28"/>
          <w:szCs w:val="28"/>
        </w:rPr>
        <w:br/>
        <w:t>При скорости 90 км/ч фликер светится 8 секунд</w:t>
      </w:r>
      <w:r w:rsidR="00F06356" w:rsidRPr="00F06356">
        <w:rPr>
          <w:color w:val="984806" w:themeColor="accent6" w:themeShade="80"/>
          <w:sz w:val="28"/>
          <w:szCs w:val="28"/>
        </w:rPr>
        <w:t>.</w:t>
      </w:r>
      <w:r w:rsidRPr="00F06356">
        <w:rPr>
          <w:color w:val="984806" w:themeColor="accent6" w:themeShade="80"/>
          <w:sz w:val="28"/>
          <w:szCs w:val="28"/>
        </w:rPr>
        <w:t xml:space="preserve">   </w:t>
      </w: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color w:val="984806" w:themeColor="accent6" w:themeShade="80"/>
          <w:sz w:val="28"/>
          <w:szCs w:val="28"/>
        </w:rPr>
        <w:t>При скорости 60 км/ч — 24 секунды</w:t>
      </w:r>
      <w:r w:rsidR="00F06356" w:rsidRPr="00F06356">
        <w:rPr>
          <w:color w:val="984806" w:themeColor="accent6" w:themeShade="80"/>
          <w:sz w:val="28"/>
          <w:szCs w:val="28"/>
        </w:rPr>
        <w:t>.</w:t>
      </w:r>
    </w:p>
    <w:p w:rsidR="00F06356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rStyle w:val="a4"/>
          <w:color w:val="984806" w:themeColor="accent6" w:themeShade="80"/>
          <w:sz w:val="28"/>
          <w:szCs w:val="28"/>
          <w:bdr w:val="none" w:sz="0" w:space="0" w:color="auto" w:frame="1"/>
        </w:rPr>
        <w:t>Неправильный фликер:</w:t>
      </w:r>
      <w:r w:rsidRPr="00F06356"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br/>
      </w:r>
      <w:r w:rsidRPr="00F06356">
        <w:rPr>
          <w:color w:val="984806" w:themeColor="accent6" w:themeShade="80"/>
          <w:sz w:val="28"/>
          <w:szCs w:val="28"/>
        </w:rPr>
        <w:t>Заметен на расстоянии 80 метров</w:t>
      </w:r>
      <w:r w:rsidR="00F06356" w:rsidRPr="00F06356">
        <w:rPr>
          <w:color w:val="984806" w:themeColor="accent6" w:themeShade="80"/>
          <w:sz w:val="28"/>
          <w:szCs w:val="28"/>
        </w:rPr>
        <w:t>.</w:t>
      </w:r>
      <w:r w:rsidRPr="00F06356">
        <w:rPr>
          <w:color w:val="984806" w:themeColor="accent6" w:themeShade="80"/>
          <w:sz w:val="28"/>
          <w:szCs w:val="28"/>
        </w:rPr>
        <w:br/>
        <w:t>При 90 км/ч видимость 6 секунд</w:t>
      </w:r>
      <w:r w:rsidR="00F06356" w:rsidRPr="00F06356">
        <w:rPr>
          <w:color w:val="984806" w:themeColor="accent6" w:themeShade="80"/>
          <w:sz w:val="28"/>
          <w:szCs w:val="28"/>
        </w:rPr>
        <w:t>.</w:t>
      </w:r>
      <w:r w:rsidRPr="00F06356">
        <w:rPr>
          <w:color w:val="984806" w:themeColor="accent6" w:themeShade="80"/>
          <w:sz w:val="28"/>
          <w:szCs w:val="28"/>
        </w:rPr>
        <w:t xml:space="preserve">   </w:t>
      </w: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color w:val="984806" w:themeColor="accent6" w:themeShade="80"/>
          <w:sz w:val="28"/>
          <w:szCs w:val="28"/>
        </w:rPr>
        <w:t>При 60 км/ч — 3 секунды</w:t>
      </w:r>
      <w:r w:rsidR="00F06356" w:rsidRPr="00F06356">
        <w:rPr>
          <w:color w:val="984806" w:themeColor="accent6" w:themeShade="80"/>
          <w:sz w:val="28"/>
          <w:szCs w:val="28"/>
        </w:rPr>
        <w:t>.</w:t>
      </w:r>
    </w:p>
    <w:p w:rsidR="00914F55" w:rsidRPr="00F06356" w:rsidRDefault="00914F55" w:rsidP="00F06356">
      <w:pPr>
        <w:pStyle w:val="a3"/>
        <w:shd w:val="clear" w:color="auto" w:fill="FDE9D9" w:themeFill="accent6" w:themeFillTint="33"/>
        <w:spacing w:before="0" w:beforeAutospacing="0" w:after="0" w:afterAutospacing="0" w:line="306" w:lineRule="atLeast"/>
        <w:textAlignment w:val="baseline"/>
        <w:rPr>
          <w:color w:val="984806" w:themeColor="accent6" w:themeShade="80"/>
          <w:sz w:val="28"/>
          <w:szCs w:val="28"/>
        </w:rPr>
      </w:pPr>
      <w:r w:rsidRPr="00F06356">
        <w:rPr>
          <w:rStyle w:val="a4"/>
          <w:color w:val="984806" w:themeColor="accent6" w:themeShade="80"/>
          <w:sz w:val="28"/>
          <w:szCs w:val="28"/>
          <w:bdr w:val="none" w:sz="0" w:space="0" w:color="auto" w:frame="1"/>
        </w:rPr>
        <w:t>Фликер – это, в первую очередь, безопасность вашего ребёнка на дороге. Обозначьте себя и дайте увидеть вас водителю, берегите себя и детей!</w:t>
      </w:r>
    </w:p>
    <w:p w:rsidR="00916804" w:rsidRPr="00F06356" w:rsidRDefault="00916804" w:rsidP="00F06356">
      <w:pPr>
        <w:shd w:val="clear" w:color="auto" w:fill="FDE9D9" w:themeFill="accent6" w:themeFillTint="33"/>
        <w:rPr>
          <w:color w:val="984806" w:themeColor="accent6" w:themeShade="80"/>
        </w:rPr>
      </w:pPr>
    </w:p>
    <w:sectPr w:rsidR="00916804" w:rsidRPr="00F06356" w:rsidSect="005936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5B" w:rsidRDefault="00BA6C5B" w:rsidP="00F06356">
      <w:pPr>
        <w:spacing w:after="0" w:line="240" w:lineRule="auto"/>
      </w:pPr>
      <w:r>
        <w:separator/>
      </w:r>
    </w:p>
  </w:endnote>
  <w:endnote w:type="continuationSeparator" w:id="0">
    <w:p w:rsidR="00BA6C5B" w:rsidRDefault="00BA6C5B" w:rsidP="00F0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56" w:rsidRDefault="00F0635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56" w:rsidRDefault="00F0635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56" w:rsidRDefault="00F063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5B" w:rsidRDefault="00BA6C5B" w:rsidP="00F06356">
      <w:pPr>
        <w:spacing w:after="0" w:line="240" w:lineRule="auto"/>
      </w:pPr>
      <w:r>
        <w:separator/>
      </w:r>
    </w:p>
  </w:footnote>
  <w:footnote w:type="continuationSeparator" w:id="0">
    <w:p w:rsidR="00BA6C5B" w:rsidRDefault="00BA6C5B" w:rsidP="00F0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56" w:rsidRDefault="00F0635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56" w:rsidRDefault="00F0635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56" w:rsidRDefault="00F0635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55"/>
    <w:rsid w:val="00593654"/>
    <w:rsid w:val="00914F55"/>
    <w:rsid w:val="00916804"/>
    <w:rsid w:val="00BA6C5B"/>
    <w:rsid w:val="00F0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F55"/>
    <w:rPr>
      <w:b/>
      <w:bCs/>
    </w:rPr>
  </w:style>
  <w:style w:type="character" w:customStyle="1" w:styleId="apple-converted-space">
    <w:name w:val="apple-converted-space"/>
    <w:basedOn w:val="a0"/>
    <w:rsid w:val="00914F55"/>
  </w:style>
  <w:style w:type="paragraph" w:styleId="a5">
    <w:name w:val="Balloon Text"/>
    <w:basedOn w:val="a"/>
    <w:link w:val="a6"/>
    <w:uiPriority w:val="99"/>
    <w:semiHidden/>
    <w:unhideWhenUsed/>
    <w:rsid w:val="0091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F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6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356"/>
  </w:style>
  <w:style w:type="paragraph" w:styleId="a9">
    <w:name w:val="footer"/>
    <w:basedOn w:val="a"/>
    <w:link w:val="aa"/>
    <w:uiPriority w:val="99"/>
    <w:unhideWhenUsed/>
    <w:rsid w:val="00F06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F55"/>
    <w:rPr>
      <w:b/>
      <w:bCs/>
    </w:rPr>
  </w:style>
  <w:style w:type="character" w:customStyle="1" w:styleId="apple-converted-space">
    <w:name w:val="apple-converted-space"/>
    <w:basedOn w:val="a0"/>
    <w:rsid w:val="00914F55"/>
  </w:style>
  <w:style w:type="paragraph" w:styleId="a5">
    <w:name w:val="Balloon Text"/>
    <w:basedOn w:val="a"/>
    <w:link w:val="a6"/>
    <w:uiPriority w:val="99"/>
    <w:semiHidden/>
    <w:unhideWhenUsed/>
    <w:rsid w:val="0091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F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6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356"/>
  </w:style>
  <w:style w:type="paragraph" w:styleId="a9">
    <w:name w:val="footer"/>
    <w:basedOn w:val="a"/>
    <w:link w:val="aa"/>
    <w:uiPriority w:val="99"/>
    <w:unhideWhenUsed/>
    <w:rsid w:val="00F06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dou16.ru/wp-content/uploads/2013/03/i1.jp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dou16.ru/wp-content/uploads/2013/03/i-2.jpg" TargetMode="Externa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dou16.ru/wp-content/uploads/2013/03/i-3.jpg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mdou16.ru/wp-content/uploads/2013/03/i-1.jpg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9BF80F6F64CD4E9627B11806D53D15" ma:contentTypeVersion="0" ma:contentTypeDescription="Создание документа." ma:contentTypeScope="" ma:versionID="1f3b89d38a8e4240c7cab7ac6a5220d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94611A6-35C3-4203-9612-A34533F7593E}"/>
</file>

<file path=customXml/itemProps2.xml><?xml version="1.0" encoding="utf-8"?>
<ds:datastoreItem xmlns:ds="http://schemas.openxmlformats.org/officeDocument/2006/customXml" ds:itemID="{59E1035A-37F1-4F42-A279-6400B844725B}"/>
</file>

<file path=customXml/itemProps3.xml><?xml version="1.0" encoding="utf-8"?>
<ds:datastoreItem xmlns:ds="http://schemas.openxmlformats.org/officeDocument/2006/customXml" ds:itemID="{6D829135-A369-416D-8D75-26E4AAFC1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фликеры</dc:title>
  <dc:creator>Владелец</dc:creator>
  <cp:lastModifiedBy>Владелец</cp:lastModifiedBy>
  <cp:revision>2</cp:revision>
  <dcterms:created xsi:type="dcterms:W3CDTF">2015-01-28T06:38:00Z</dcterms:created>
  <dcterms:modified xsi:type="dcterms:W3CDTF">2015-01-28T07:07:00Z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0x010100239BF80F6F64CD4E9627B11806D53D15</vt:lpwstr>
  </property>
</Properties>
</file>