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4F" w:rsidRDefault="00565AB3" w:rsidP="00CE57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3225" cy="9641287"/>
            <wp:effectExtent l="19050" t="0" r="9525" b="0"/>
            <wp:docPr id="1" name="Рисунок 1" descr="C:\Users\таня\Desktop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35" cy="964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4F" w:rsidRPr="00727281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Пояснительная записка </w:t>
      </w:r>
    </w:p>
    <w:p w:rsidR="00CE574F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к 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календарному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учебном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 графику МОУ детский сад п. Судоверфь «Солнышко»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E574F" w:rsidRPr="00727281" w:rsidRDefault="00CE574F" w:rsidP="00CE574F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>на 201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6-2017</w:t>
      </w:r>
      <w:r w:rsidRPr="00727281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CE574F" w:rsidRDefault="00CE574F" w:rsidP="00CE574F">
      <w:pPr>
        <w:spacing w:before="75"/>
        <w:rPr>
          <w:rFonts w:eastAsia="Times New Roman"/>
          <w:color w:val="0D3F0D"/>
          <w:sz w:val="24"/>
          <w:szCs w:val="24"/>
          <w:lang w:eastAsia="ru-RU"/>
        </w:rPr>
      </w:pPr>
    </w:p>
    <w:p w:rsidR="00CE574F" w:rsidRPr="00727281" w:rsidRDefault="00CE574F" w:rsidP="00CE574F">
      <w:pPr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Pr="00727281">
        <w:rPr>
          <w:b/>
          <w:sz w:val="24"/>
          <w:szCs w:val="24"/>
        </w:rPr>
        <w:t>алендарный учебный график</w:t>
      </w:r>
      <w:r w:rsidRPr="00727281">
        <w:rPr>
          <w:sz w:val="24"/>
          <w:szCs w:val="24"/>
        </w:rPr>
        <w:t xml:space="preserve"> –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</w:t>
      </w:r>
      <w:r>
        <w:rPr>
          <w:sz w:val="24"/>
          <w:szCs w:val="24"/>
        </w:rPr>
        <w:t>образовательном учреждении д</w:t>
      </w:r>
      <w:r w:rsidRPr="00727281">
        <w:rPr>
          <w:sz w:val="24"/>
          <w:szCs w:val="24"/>
        </w:rPr>
        <w:t xml:space="preserve">етский сад </w:t>
      </w:r>
      <w:r>
        <w:rPr>
          <w:sz w:val="24"/>
          <w:szCs w:val="24"/>
        </w:rPr>
        <w:t>п. Судоверфь «Солнышко».</w:t>
      </w:r>
    </w:p>
    <w:p w:rsidR="00CE574F" w:rsidRPr="00727281" w:rsidRDefault="00CE574F" w:rsidP="00CE574F">
      <w:pPr>
        <w:ind w:firstLine="708"/>
        <w:rPr>
          <w:sz w:val="24"/>
          <w:szCs w:val="24"/>
        </w:rPr>
      </w:pPr>
      <w:r>
        <w:rPr>
          <w:sz w:val="24"/>
          <w:szCs w:val="24"/>
        </w:rPr>
        <w:t>К</w:t>
      </w:r>
      <w:r w:rsidRPr="00727281">
        <w:rPr>
          <w:sz w:val="24"/>
          <w:szCs w:val="24"/>
        </w:rPr>
        <w:t xml:space="preserve">алендарный учебный график разработан в соответствии </w:t>
      </w:r>
      <w:proofErr w:type="gramStart"/>
      <w:r w:rsidRPr="00727281">
        <w:rPr>
          <w:sz w:val="24"/>
          <w:szCs w:val="24"/>
        </w:rPr>
        <w:t>с</w:t>
      </w:r>
      <w:proofErr w:type="gramEnd"/>
      <w:r w:rsidRPr="00727281">
        <w:rPr>
          <w:sz w:val="24"/>
          <w:szCs w:val="24"/>
        </w:rPr>
        <w:t>:</w:t>
      </w:r>
    </w:p>
    <w:p w:rsidR="00DA1DB6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- Законом Российской Федерации «Об образовании</w:t>
      </w:r>
      <w:r>
        <w:rPr>
          <w:sz w:val="24"/>
          <w:szCs w:val="24"/>
        </w:rPr>
        <w:t xml:space="preserve"> в Российской Федерации</w:t>
      </w:r>
      <w:r w:rsidRPr="00727281">
        <w:rPr>
          <w:sz w:val="24"/>
          <w:szCs w:val="24"/>
        </w:rPr>
        <w:t>»</w:t>
      </w:r>
      <w:r w:rsidR="00DA1DB6">
        <w:rPr>
          <w:sz w:val="24"/>
          <w:szCs w:val="24"/>
        </w:rPr>
        <w:t>;</w:t>
      </w:r>
    </w:p>
    <w:p w:rsidR="00CE574F" w:rsidRPr="00727281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- </w:t>
      </w:r>
      <w:r w:rsidRPr="00E570DF">
        <w:rPr>
          <w:sz w:val="24"/>
          <w:szCs w:val="24"/>
        </w:rPr>
        <w:t>СанПиН 2.4.1.</w:t>
      </w:r>
      <w:r w:rsidR="00E570DF" w:rsidRPr="00E570DF">
        <w:rPr>
          <w:sz w:val="24"/>
          <w:szCs w:val="24"/>
        </w:rPr>
        <w:t>3049-13</w:t>
      </w:r>
      <w:r w:rsidRPr="00E570DF">
        <w:rPr>
          <w:sz w:val="24"/>
          <w:szCs w:val="24"/>
        </w:rPr>
        <w:t xml:space="preserve"> «Санитарно</w:t>
      </w:r>
      <w:r w:rsidRPr="00727281">
        <w:rPr>
          <w:sz w:val="24"/>
          <w:szCs w:val="24"/>
        </w:rPr>
        <w:t>-эпидемиологические требования к устройству, содержанию и организации режима работы в дошкольных организациях».</w:t>
      </w:r>
    </w:p>
    <w:p w:rsidR="00CE574F" w:rsidRPr="00727281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Федеральным государственным образовательным стандартам </w:t>
      </w:r>
      <w:r w:rsidRPr="00727281">
        <w:rPr>
          <w:sz w:val="24"/>
          <w:szCs w:val="24"/>
        </w:rPr>
        <w:t>дошкольного образования, утвер</w:t>
      </w:r>
      <w:r w:rsidR="00E570DF">
        <w:rPr>
          <w:sz w:val="24"/>
          <w:szCs w:val="24"/>
        </w:rPr>
        <w:t>ж</w:t>
      </w:r>
      <w:r w:rsidRPr="00727281">
        <w:rPr>
          <w:sz w:val="24"/>
          <w:szCs w:val="24"/>
        </w:rPr>
        <w:t>денными приказом Министерс</w:t>
      </w:r>
      <w:r>
        <w:rPr>
          <w:sz w:val="24"/>
          <w:szCs w:val="24"/>
        </w:rPr>
        <w:t>тва образования и науки РФ от 17 октября 2013 года № 1155</w:t>
      </w:r>
      <w:r w:rsidRPr="00727281">
        <w:rPr>
          <w:sz w:val="24"/>
          <w:szCs w:val="24"/>
        </w:rPr>
        <w:t>;</w:t>
      </w:r>
    </w:p>
    <w:p w:rsidR="005757A2" w:rsidRPr="005757A2" w:rsidRDefault="00E570DF" w:rsidP="00E570DF">
      <w:pPr>
        <w:spacing w:before="75"/>
        <w:ind w:firstLine="567"/>
        <w:rPr>
          <w:rFonts w:ascii="Verdana" w:eastAsia="Times New Roman" w:hAnsi="Verdana"/>
          <w:sz w:val="20"/>
          <w:szCs w:val="20"/>
          <w:lang w:eastAsia="ru-RU"/>
        </w:rPr>
      </w:pPr>
      <w:r>
        <w:rPr>
          <w:rFonts w:ascii="Symbol" w:eastAsia="Times New Roman" w:hAnsi="Symbol"/>
          <w:color w:val="0D3F0D"/>
          <w:sz w:val="24"/>
          <w:szCs w:val="24"/>
          <w:lang w:eastAsia="ru-RU"/>
        </w:rPr>
        <w:t></w:t>
      </w:r>
      <w:r w:rsidR="005757A2" w:rsidRPr="004F0A34">
        <w:rPr>
          <w:rFonts w:eastAsia="Times New Roman"/>
          <w:color w:val="0D3F0D"/>
          <w:sz w:val="14"/>
          <w:szCs w:val="14"/>
          <w:lang w:eastAsia="ru-RU"/>
        </w:rPr>
        <w:t>   </w:t>
      </w:r>
      <w:r w:rsidR="005757A2" w:rsidRPr="004F0A34">
        <w:rPr>
          <w:rFonts w:eastAsia="Times New Roman"/>
          <w:color w:val="0D3F0D"/>
          <w:sz w:val="14"/>
          <w:lang w:eastAsia="ru-RU"/>
        </w:rPr>
        <w:t> </w:t>
      </w:r>
      <w:r w:rsidR="005757A2" w:rsidRPr="005757A2">
        <w:rPr>
          <w:rFonts w:eastAsia="Times New Roman"/>
          <w:sz w:val="24"/>
          <w:szCs w:val="24"/>
          <w:lang w:eastAsia="ru-RU"/>
        </w:rPr>
        <w:t>Письмом Министерства образования Российской Федерации от 14.03.2000 №65/23-16 «О гигиенических требованиях и максимальной нагрузке на детей дошкольного возраста в организованных формах обучения»;</w:t>
      </w:r>
    </w:p>
    <w:p w:rsidR="005757A2" w:rsidRDefault="00CE574F" w:rsidP="00E570DF">
      <w:pPr>
        <w:ind w:firstLine="567"/>
        <w:rPr>
          <w:sz w:val="24"/>
          <w:szCs w:val="24"/>
        </w:rPr>
      </w:pPr>
      <w:r w:rsidRPr="00727281">
        <w:rPr>
          <w:sz w:val="24"/>
          <w:szCs w:val="24"/>
        </w:rPr>
        <w:t xml:space="preserve">  - Уставом ДОУ</w:t>
      </w:r>
      <w:r w:rsidR="005757A2">
        <w:rPr>
          <w:sz w:val="24"/>
          <w:szCs w:val="24"/>
        </w:rPr>
        <w:t>;</w:t>
      </w:r>
    </w:p>
    <w:p w:rsidR="005757A2" w:rsidRDefault="005757A2" w:rsidP="00E570DF">
      <w:pPr>
        <w:ind w:firstLine="567"/>
        <w:rPr>
          <w:sz w:val="24"/>
          <w:szCs w:val="24"/>
        </w:rPr>
      </w:pPr>
      <w:r>
        <w:rPr>
          <w:sz w:val="24"/>
          <w:szCs w:val="24"/>
        </w:rPr>
        <w:t>- Основной образоват</w:t>
      </w:r>
      <w:r w:rsidR="002B47BA">
        <w:rPr>
          <w:sz w:val="24"/>
          <w:szCs w:val="24"/>
        </w:rPr>
        <w:t>е</w:t>
      </w:r>
      <w:r>
        <w:rPr>
          <w:sz w:val="24"/>
          <w:szCs w:val="24"/>
        </w:rPr>
        <w:t>льной программой дошкольного образования МОУ детский сад п. Судоверфь «Солнышко»</w:t>
      </w:r>
      <w:r w:rsidR="00E570DF">
        <w:rPr>
          <w:sz w:val="24"/>
          <w:szCs w:val="24"/>
        </w:rPr>
        <w:t>.</w:t>
      </w:r>
    </w:p>
    <w:p w:rsidR="005757A2" w:rsidRPr="00727281" w:rsidRDefault="00CE574F" w:rsidP="005757A2">
      <w:pPr>
        <w:rPr>
          <w:rFonts w:eastAsia="Calibri"/>
          <w:sz w:val="24"/>
          <w:szCs w:val="24"/>
        </w:rPr>
      </w:pPr>
      <w:r w:rsidRPr="00727281">
        <w:rPr>
          <w:sz w:val="24"/>
          <w:szCs w:val="24"/>
        </w:rPr>
        <w:tab/>
      </w:r>
      <w:r w:rsidR="005757A2">
        <w:rPr>
          <w:rFonts w:eastAsia="Calibri"/>
          <w:sz w:val="24"/>
          <w:szCs w:val="24"/>
        </w:rPr>
        <w:t>К</w:t>
      </w:r>
      <w:r w:rsidR="005757A2" w:rsidRPr="00727281">
        <w:rPr>
          <w:rFonts w:eastAsia="Calibri"/>
          <w:sz w:val="24"/>
          <w:szCs w:val="24"/>
        </w:rPr>
        <w:t>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5757A2" w:rsidRPr="00E570DF" w:rsidRDefault="005757A2" w:rsidP="005757A2">
      <w:pPr>
        <w:rPr>
          <w:rFonts w:eastAsia="Calibri"/>
          <w:sz w:val="24"/>
          <w:szCs w:val="24"/>
        </w:rPr>
      </w:pPr>
      <w:r w:rsidRPr="00727281">
        <w:rPr>
          <w:rFonts w:eastAsia="Calibri"/>
          <w:sz w:val="24"/>
          <w:szCs w:val="24"/>
        </w:rPr>
        <w:t xml:space="preserve">     </w:t>
      </w:r>
      <w:r w:rsidRPr="00727281">
        <w:rPr>
          <w:rFonts w:eastAsia="Calibri"/>
          <w:sz w:val="24"/>
          <w:szCs w:val="24"/>
        </w:rPr>
        <w:tab/>
      </w:r>
      <w:r w:rsidRPr="00E570DF">
        <w:rPr>
          <w:rFonts w:eastAsia="Calibri"/>
          <w:sz w:val="24"/>
          <w:szCs w:val="24"/>
        </w:rPr>
        <w:t>Содержание календарного учебного графика включает в себя следующее: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количество возрастных групп;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дата начала учебного года;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>- дата окончания учебного года;</w:t>
      </w:r>
    </w:p>
    <w:p w:rsidR="005757A2" w:rsidRPr="00E570DF" w:rsidRDefault="005757A2" w:rsidP="005757A2">
      <w:pPr>
        <w:ind w:firstLine="540"/>
        <w:rPr>
          <w:sz w:val="24"/>
          <w:szCs w:val="24"/>
        </w:rPr>
      </w:pPr>
      <w:r w:rsidRPr="00E570DF">
        <w:rPr>
          <w:sz w:val="24"/>
          <w:szCs w:val="24"/>
        </w:rPr>
        <w:t xml:space="preserve">- </w:t>
      </w:r>
      <w:r w:rsidR="00D079D6" w:rsidRPr="00E570DF">
        <w:rPr>
          <w:sz w:val="24"/>
          <w:szCs w:val="24"/>
        </w:rPr>
        <w:t>продолжительность учебной недели;</w:t>
      </w:r>
    </w:p>
    <w:p w:rsidR="005757A2" w:rsidRPr="00E570DF" w:rsidRDefault="005757A2" w:rsidP="005757A2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режим работы ДОУ</w:t>
      </w:r>
      <w:r w:rsidR="00D079D6" w:rsidRPr="00E570DF">
        <w:rPr>
          <w:rFonts w:eastAsia="Calibri"/>
          <w:sz w:val="24"/>
          <w:szCs w:val="24"/>
        </w:rPr>
        <w:t xml:space="preserve"> в учебном году, в летний оздоровительный период</w:t>
      </w:r>
      <w:r w:rsidRPr="00E570DF">
        <w:rPr>
          <w:rFonts w:eastAsia="Calibri"/>
          <w:sz w:val="24"/>
          <w:szCs w:val="24"/>
        </w:rPr>
        <w:t>;</w:t>
      </w:r>
    </w:p>
    <w:p w:rsidR="005757A2" w:rsidRPr="00E570DF" w:rsidRDefault="005757A2" w:rsidP="005757A2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 xml:space="preserve">- </w:t>
      </w:r>
      <w:r w:rsidR="00D079D6" w:rsidRPr="00E570DF">
        <w:rPr>
          <w:rFonts w:eastAsia="Calibri"/>
          <w:sz w:val="24"/>
          <w:szCs w:val="24"/>
        </w:rPr>
        <w:t>график</w:t>
      </w:r>
      <w:r w:rsidRPr="00E570DF">
        <w:rPr>
          <w:rFonts w:eastAsia="Calibri"/>
          <w:sz w:val="24"/>
          <w:szCs w:val="24"/>
        </w:rPr>
        <w:t xml:space="preserve"> каникул, их начало и окончание;</w:t>
      </w:r>
    </w:p>
    <w:p w:rsidR="00D079D6" w:rsidRPr="00E570DF" w:rsidRDefault="00D079D6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режим проведения непосредственно образовательной деятельности;</w:t>
      </w:r>
    </w:p>
    <w:p w:rsidR="005757A2" w:rsidRPr="00E570DF" w:rsidRDefault="005757A2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E570DF" w:rsidRPr="00E570DF" w:rsidRDefault="00E570DF" w:rsidP="002B47BA">
      <w:pPr>
        <w:ind w:firstLine="567"/>
        <w:rPr>
          <w:rFonts w:ascii="Verdana" w:eastAsia="Times New Roman" w:hAnsi="Verdana"/>
          <w:sz w:val="20"/>
          <w:szCs w:val="20"/>
          <w:lang w:eastAsia="ru-RU"/>
        </w:rPr>
      </w:pPr>
      <w:r w:rsidRPr="00E570DF">
        <w:rPr>
          <w:rFonts w:eastAsia="Times New Roman"/>
          <w:sz w:val="24"/>
          <w:szCs w:val="24"/>
          <w:lang w:eastAsia="ru-RU"/>
        </w:rPr>
        <w:t>- периодичность проведения родительских собраний</w:t>
      </w:r>
    </w:p>
    <w:p w:rsidR="005757A2" w:rsidRPr="00E570DF" w:rsidRDefault="005757A2" w:rsidP="002B47BA">
      <w:pPr>
        <w:ind w:firstLine="540"/>
        <w:rPr>
          <w:rFonts w:eastAsia="Calibri"/>
          <w:sz w:val="24"/>
          <w:szCs w:val="24"/>
        </w:rPr>
      </w:pPr>
      <w:r w:rsidRPr="00E570DF">
        <w:rPr>
          <w:rFonts w:eastAsia="Calibri"/>
          <w:sz w:val="24"/>
          <w:szCs w:val="24"/>
        </w:rPr>
        <w:t>- праздничные дни;</w:t>
      </w:r>
    </w:p>
    <w:p w:rsidR="00CE574F" w:rsidRPr="00E570DF" w:rsidRDefault="002B47BA" w:rsidP="002B47BA">
      <w:pPr>
        <w:ind w:firstLine="567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</w:t>
      </w:r>
      <w:r w:rsidR="00E570DF" w:rsidRPr="00E570DF">
        <w:rPr>
          <w:rFonts w:eastAsia="Times New Roman"/>
          <w:sz w:val="24"/>
          <w:szCs w:val="24"/>
          <w:lang w:eastAsia="ru-RU"/>
        </w:rPr>
        <w:t>раздничные мероприятия и развлечения, организуемые совместно с родителями как участниками образовательного процесса</w:t>
      </w:r>
    </w:p>
    <w:p w:rsidR="005A762E" w:rsidRPr="00E570DF" w:rsidRDefault="005A762E" w:rsidP="002B47BA">
      <w:pPr>
        <w:ind w:firstLine="708"/>
        <w:rPr>
          <w:sz w:val="24"/>
          <w:szCs w:val="24"/>
        </w:rPr>
      </w:pPr>
      <w:r w:rsidRPr="00E570DF">
        <w:rPr>
          <w:sz w:val="24"/>
          <w:szCs w:val="24"/>
        </w:rPr>
        <w:t xml:space="preserve">Календарный учебный график обсуждается и принимается Советом педагогов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E570DF">
        <w:rPr>
          <w:sz w:val="24"/>
          <w:szCs w:val="24"/>
        </w:rPr>
        <w:t>заведующего</w:t>
      </w:r>
      <w:proofErr w:type="gramEnd"/>
      <w:r w:rsidRPr="00E570DF">
        <w:rPr>
          <w:sz w:val="24"/>
          <w:szCs w:val="24"/>
        </w:rPr>
        <w:t xml:space="preserve"> образовательного учреждения по согласованию с учредителем и доводятся до всех участников образовательного процесса.</w:t>
      </w:r>
    </w:p>
    <w:p w:rsidR="005A762E" w:rsidRPr="00E570DF" w:rsidRDefault="005A762E" w:rsidP="005A762E">
      <w:pPr>
        <w:ind w:firstLine="567"/>
        <w:rPr>
          <w:sz w:val="24"/>
          <w:szCs w:val="24"/>
        </w:rPr>
      </w:pPr>
      <w:r w:rsidRPr="00E570DF">
        <w:rPr>
          <w:sz w:val="24"/>
          <w:szCs w:val="24"/>
        </w:rPr>
        <w:t xml:space="preserve">   </w:t>
      </w:r>
    </w:p>
    <w:p w:rsidR="005A762E" w:rsidRPr="00E570DF" w:rsidRDefault="005A762E" w:rsidP="00CE574F">
      <w:pPr>
        <w:spacing w:before="75"/>
        <w:rPr>
          <w:rFonts w:ascii="Verdana" w:eastAsia="Times New Roman" w:hAnsi="Verdana"/>
          <w:sz w:val="20"/>
          <w:szCs w:val="20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570DF" w:rsidRDefault="00E570DF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2B47BA" w:rsidRDefault="002B47BA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5A762E" w:rsidRDefault="005A762E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К</w:t>
      </w:r>
      <w:r w:rsidRPr="00A9536C">
        <w:rPr>
          <w:rFonts w:eastAsia="Times New Roman"/>
          <w:b/>
          <w:bCs/>
          <w:color w:val="000000"/>
          <w:sz w:val="24"/>
          <w:szCs w:val="24"/>
          <w:lang w:eastAsia="ru-RU"/>
        </w:rPr>
        <w:t>а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лендарный учебный график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br/>
        <w:t>на 201</w:t>
      </w:r>
      <w:r w:rsidR="00CC4AAB">
        <w:rPr>
          <w:rFonts w:eastAsia="Times New Roman"/>
          <w:b/>
          <w:bCs/>
          <w:color w:val="000000"/>
          <w:sz w:val="24"/>
          <w:szCs w:val="24"/>
          <w:lang w:eastAsia="ru-RU"/>
        </w:rPr>
        <w:t>6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-201</w:t>
      </w:r>
      <w:r w:rsidR="00CC4AAB">
        <w:rPr>
          <w:rFonts w:eastAsia="Times New Roman"/>
          <w:b/>
          <w:bCs/>
          <w:color w:val="000000"/>
          <w:sz w:val="24"/>
          <w:szCs w:val="24"/>
          <w:lang w:eastAsia="ru-RU"/>
        </w:rPr>
        <w:t>7</w:t>
      </w:r>
      <w:r w:rsidRPr="00A9536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D079D6" w:rsidRPr="00906DBF" w:rsidRDefault="00D079D6" w:rsidP="005A762E">
      <w:pPr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0996" w:type="dxa"/>
        <w:tblInd w:w="-318" w:type="dxa"/>
        <w:tblLayout w:type="fixed"/>
        <w:tblLook w:val="04A0"/>
      </w:tblPr>
      <w:tblGrid>
        <w:gridCol w:w="568"/>
        <w:gridCol w:w="80"/>
        <w:gridCol w:w="1377"/>
        <w:gridCol w:w="1095"/>
        <w:gridCol w:w="1275"/>
        <w:gridCol w:w="14"/>
        <w:gridCol w:w="996"/>
        <w:gridCol w:w="286"/>
        <w:gridCol w:w="832"/>
        <w:gridCol w:w="286"/>
        <w:gridCol w:w="810"/>
        <w:gridCol w:w="264"/>
        <w:gridCol w:w="846"/>
        <w:gridCol w:w="264"/>
        <w:gridCol w:w="1002"/>
        <w:gridCol w:w="120"/>
        <w:gridCol w:w="871"/>
        <w:gridCol w:w="10"/>
      </w:tblGrid>
      <w:tr w:rsidR="005A762E" w:rsidTr="00E570DF">
        <w:trPr>
          <w:gridAfter w:val="1"/>
          <w:wAfter w:w="10" w:type="dxa"/>
        </w:trPr>
        <w:tc>
          <w:tcPr>
            <w:tcW w:w="648" w:type="dxa"/>
            <w:gridSpan w:val="2"/>
            <w:vMerge w:val="restart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№</w:t>
            </w:r>
          </w:p>
        </w:tc>
        <w:tc>
          <w:tcPr>
            <w:tcW w:w="2472" w:type="dxa"/>
            <w:gridSpan w:val="2"/>
            <w:vMerge w:val="restart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Содержание</w:t>
            </w:r>
          </w:p>
        </w:tc>
        <w:tc>
          <w:tcPr>
            <w:tcW w:w="7866" w:type="dxa"/>
            <w:gridSpan w:val="13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Возрастные группы</w:t>
            </w:r>
          </w:p>
        </w:tc>
      </w:tr>
      <w:tr w:rsidR="005A762E" w:rsidTr="00E570DF">
        <w:trPr>
          <w:gridAfter w:val="1"/>
          <w:wAfter w:w="10" w:type="dxa"/>
        </w:trPr>
        <w:tc>
          <w:tcPr>
            <w:tcW w:w="648" w:type="dxa"/>
            <w:gridSpan w:val="2"/>
            <w:vMerge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  <w:vMerge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3D29DB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детей </w:t>
            </w:r>
          </w:p>
          <w:p w:rsidR="005A762E" w:rsidRPr="003D29DB" w:rsidRDefault="005A762E" w:rsidP="003D29DB">
            <w:pPr>
              <w:ind w:right="34"/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раннего возраста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(1,5 – 2 года)</w:t>
            </w:r>
          </w:p>
        </w:tc>
        <w:tc>
          <w:tcPr>
            <w:tcW w:w="1296" w:type="dxa"/>
            <w:gridSpan w:val="3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Первая младшая группа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(2 – 3 года)</w:t>
            </w:r>
          </w:p>
        </w:tc>
        <w:tc>
          <w:tcPr>
            <w:tcW w:w="1118" w:type="dxa"/>
            <w:gridSpan w:val="2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Вторая младшая группа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(3 – 4 года)</w:t>
            </w:r>
          </w:p>
        </w:tc>
        <w:tc>
          <w:tcPr>
            <w:tcW w:w="1074" w:type="dxa"/>
            <w:gridSpan w:val="2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Средняя группа (4 – 5 лет)</w:t>
            </w:r>
          </w:p>
        </w:tc>
        <w:tc>
          <w:tcPr>
            <w:tcW w:w="1110" w:type="dxa"/>
            <w:gridSpan w:val="2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Старшая группа (5 – 6 лет)</w:t>
            </w:r>
          </w:p>
        </w:tc>
        <w:tc>
          <w:tcPr>
            <w:tcW w:w="1002" w:type="dxa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Подго-тови-тельная группа</w:t>
            </w:r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(6 – 7 лет)</w:t>
            </w:r>
          </w:p>
        </w:tc>
        <w:tc>
          <w:tcPr>
            <w:tcW w:w="991" w:type="dxa"/>
            <w:gridSpan w:val="2"/>
          </w:tcPr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кругло-суточ-ного </w:t>
            </w:r>
            <w:proofErr w:type="gramStart"/>
            <w:r w:rsidRPr="003D29DB">
              <w:rPr>
                <w:sz w:val="24"/>
                <w:szCs w:val="24"/>
              </w:rPr>
              <w:t>пребы-вания</w:t>
            </w:r>
            <w:proofErr w:type="gramEnd"/>
          </w:p>
          <w:p w:rsidR="005A762E" w:rsidRPr="003D29DB" w:rsidRDefault="005A762E" w:rsidP="005A762E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(4 – 7 лет)</w:t>
            </w:r>
          </w:p>
        </w:tc>
      </w:tr>
      <w:tr w:rsidR="003D29DB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2472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Количеств</w:t>
            </w:r>
            <w:r w:rsidR="00D079D6">
              <w:rPr>
                <w:sz w:val="24"/>
                <w:szCs w:val="24"/>
              </w:rPr>
              <w:t>о</w:t>
            </w:r>
            <w:r w:rsidRPr="003D29DB">
              <w:rPr>
                <w:sz w:val="24"/>
                <w:szCs w:val="24"/>
              </w:rPr>
              <w:t xml:space="preserve"> групп</w:t>
            </w:r>
          </w:p>
        </w:tc>
        <w:tc>
          <w:tcPr>
            <w:tcW w:w="1275" w:type="dxa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3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118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</w:t>
            </w:r>
          </w:p>
        </w:tc>
      </w:tr>
      <w:tr w:rsidR="005A762E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2</w:t>
            </w:r>
          </w:p>
        </w:tc>
        <w:tc>
          <w:tcPr>
            <w:tcW w:w="2472" w:type="dxa"/>
            <w:gridSpan w:val="2"/>
          </w:tcPr>
          <w:p w:rsidR="005A762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</w:t>
            </w:r>
            <w:r w:rsidR="005A762E" w:rsidRPr="003D29DB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7866" w:type="dxa"/>
            <w:gridSpan w:val="13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1 сентября 2016 года</w:t>
            </w:r>
          </w:p>
        </w:tc>
      </w:tr>
      <w:tr w:rsidR="005A762E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5A762E" w:rsidRPr="003D29DB" w:rsidRDefault="005A762E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3</w:t>
            </w:r>
          </w:p>
        </w:tc>
        <w:tc>
          <w:tcPr>
            <w:tcW w:w="2472" w:type="dxa"/>
            <w:gridSpan w:val="2"/>
          </w:tcPr>
          <w:p w:rsidR="005A762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</w:t>
            </w:r>
            <w:r w:rsidR="005A762E" w:rsidRPr="003D29DB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7866" w:type="dxa"/>
            <w:gridSpan w:val="13"/>
          </w:tcPr>
          <w:p w:rsidR="005A762E" w:rsidRPr="003D29DB" w:rsidRDefault="005A762E" w:rsidP="00D079D6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31 мая 2017 года</w:t>
            </w:r>
          </w:p>
        </w:tc>
      </w:tr>
      <w:tr w:rsidR="005A762E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5A762E" w:rsidRPr="003D29DB" w:rsidRDefault="003D29DB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4</w:t>
            </w:r>
          </w:p>
        </w:tc>
        <w:tc>
          <w:tcPr>
            <w:tcW w:w="2472" w:type="dxa"/>
            <w:gridSpan w:val="2"/>
          </w:tcPr>
          <w:p w:rsidR="005A762E" w:rsidRPr="003D29DB" w:rsidRDefault="00E570DF" w:rsidP="00E570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</w:t>
            </w:r>
            <w:r w:rsidR="005A762E" w:rsidRPr="003D29DB">
              <w:rPr>
                <w:sz w:val="24"/>
                <w:szCs w:val="24"/>
              </w:rPr>
              <w:t>ельность учебной недели</w:t>
            </w:r>
          </w:p>
        </w:tc>
        <w:tc>
          <w:tcPr>
            <w:tcW w:w="7866" w:type="dxa"/>
            <w:gridSpan w:val="13"/>
          </w:tcPr>
          <w:p w:rsidR="003D29DB" w:rsidRPr="003D29DB" w:rsidRDefault="0023489E" w:rsidP="00D079D6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 дней (понедельник – пятница)</w:t>
            </w:r>
          </w:p>
        </w:tc>
      </w:tr>
      <w:tr w:rsidR="003D29DB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3D29DB" w:rsidRPr="003D29DB" w:rsidRDefault="003D29DB" w:rsidP="005A762E">
            <w:pPr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5</w:t>
            </w:r>
          </w:p>
        </w:tc>
        <w:tc>
          <w:tcPr>
            <w:tcW w:w="2472" w:type="dxa"/>
            <w:gridSpan w:val="2"/>
          </w:tcPr>
          <w:p w:rsidR="003D29DB" w:rsidRPr="003D29DB" w:rsidRDefault="00E570DF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</w:t>
            </w:r>
            <w:r w:rsidR="003D29DB" w:rsidRPr="003D29DB">
              <w:rPr>
                <w:sz w:val="24"/>
                <w:szCs w:val="24"/>
              </w:rPr>
              <w:t>тельность учебного года</w:t>
            </w:r>
          </w:p>
        </w:tc>
        <w:tc>
          <w:tcPr>
            <w:tcW w:w="7866" w:type="dxa"/>
            <w:gridSpan w:val="13"/>
          </w:tcPr>
          <w:p w:rsidR="003D29DB" w:rsidRPr="003D29DB" w:rsidRDefault="0092243F" w:rsidP="00D07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3489E">
              <w:rPr>
                <w:sz w:val="24"/>
                <w:szCs w:val="24"/>
              </w:rPr>
              <w:t>6</w:t>
            </w:r>
            <w:r w:rsidR="003D29DB" w:rsidRPr="003D29DB">
              <w:rPr>
                <w:sz w:val="24"/>
                <w:szCs w:val="24"/>
              </w:rPr>
              <w:t xml:space="preserve"> недель</w:t>
            </w:r>
          </w:p>
        </w:tc>
      </w:tr>
      <w:tr w:rsidR="003D29DB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3D29DB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72" w:type="dxa"/>
            <w:gridSpan w:val="2"/>
          </w:tcPr>
          <w:p w:rsidR="003D29DB" w:rsidRPr="0092243F" w:rsidRDefault="003D29DB" w:rsidP="00E310DC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Режим работы ДОУ в учебном год</w:t>
            </w:r>
            <w:r w:rsidR="00D079D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866" w:type="dxa"/>
            <w:gridSpan w:val="13"/>
          </w:tcPr>
          <w:p w:rsidR="003D29DB" w:rsidRPr="00CC4AAB" w:rsidRDefault="003D29DB" w:rsidP="0092243F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92243F">
              <w:rPr>
                <w:rFonts w:eastAsia="Times New Roman"/>
                <w:sz w:val="24"/>
                <w:szCs w:val="24"/>
                <w:lang w:eastAsia="ru-RU"/>
              </w:rPr>
              <w:t xml:space="preserve">Пятидневная рабочая неделя. Продолжительность </w:t>
            </w:r>
            <w:r w:rsidR="0092243F">
              <w:rPr>
                <w:rFonts w:eastAsia="Times New Roman"/>
                <w:sz w:val="24"/>
                <w:szCs w:val="24"/>
                <w:lang w:eastAsia="ru-RU"/>
              </w:rPr>
              <w:t xml:space="preserve">работы 12 часов   ежедневно, с 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92243F">
              <w:rPr>
                <w:rFonts w:eastAsia="Times New Roman"/>
                <w:sz w:val="24"/>
                <w:szCs w:val="24"/>
                <w:lang w:eastAsia="ru-RU"/>
              </w:rPr>
              <w:t>0 до 1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8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92243F" w:rsidRPr="0092243F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92243F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  <w:p w:rsidR="0092243F" w:rsidRPr="0092243F" w:rsidRDefault="0092243F" w:rsidP="0092243F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Круглосуточная группа работает круг</w:t>
            </w:r>
            <w:r w:rsidR="002B47BA">
              <w:rPr>
                <w:rFonts w:eastAsia="Times New Roman"/>
                <w:sz w:val="24"/>
                <w:szCs w:val="24"/>
                <w:lang w:eastAsia="ru-RU"/>
              </w:rPr>
              <w:t>лосуточно с 6.30 понедельника до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18.30 пятницы, суббота, воскресенье – выходные дни. </w:t>
            </w:r>
          </w:p>
        </w:tc>
      </w:tr>
      <w:tr w:rsidR="003A1F2C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3A1F2C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72" w:type="dxa"/>
            <w:gridSpan w:val="2"/>
          </w:tcPr>
          <w:p w:rsidR="003A1F2C" w:rsidRPr="0092243F" w:rsidRDefault="003A1F2C" w:rsidP="00E310DC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График каникул</w:t>
            </w:r>
          </w:p>
        </w:tc>
        <w:tc>
          <w:tcPr>
            <w:tcW w:w="7866" w:type="dxa"/>
            <w:gridSpan w:val="13"/>
          </w:tcPr>
          <w:p w:rsidR="003A1F2C" w:rsidRDefault="003A1F2C" w:rsidP="003A1F2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Зимние каникулы –  26.12.2016 – 08.01.2017</w:t>
            </w:r>
          </w:p>
          <w:p w:rsidR="003A1F2C" w:rsidRPr="003D29DB" w:rsidRDefault="003A1F2C" w:rsidP="003A1F2C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Летние каникулы – 01.06.2017 – 31.08.2017</w:t>
            </w:r>
          </w:p>
        </w:tc>
      </w:tr>
      <w:tr w:rsidR="003A1F2C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3A1F2C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72" w:type="dxa"/>
            <w:gridSpan w:val="2"/>
          </w:tcPr>
          <w:p w:rsidR="003A1F2C" w:rsidRPr="003A1F2C" w:rsidRDefault="003A1F2C" w:rsidP="00E310DC">
            <w:pPr>
              <w:spacing w:before="75"/>
              <w:jc w:val="left"/>
              <w:rPr>
                <w:rFonts w:ascii="Verdana" w:eastAsia="Times New Roman" w:hAnsi="Verdana"/>
                <w:color w:val="0D3F0D"/>
                <w:sz w:val="20"/>
                <w:szCs w:val="20"/>
                <w:lang w:eastAsia="ru-RU"/>
              </w:rPr>
            </w:pPr>
            <w:r w:rsidRPr="003A1F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Режим работы ДОУ в летний оздоровительный период</w:t>
            </w:r>
            <w:r w:rsidRPr="003A1F2C">
              <w:rPr>
                <w:rFonts w:ascii="Verdana" w:eastAsia="Times New Roman" w:hAnsi="Verdana"/>
                <w:color w:val="0D3F0D"/>
                <w:sz w:val="20"/>
                <w:szCs w:val="20"/>
                <w:lang w:eastAsia="ru-RU"/>
              </w:rPr>
              <w:t>            </w:t>
            </w:r>
          </w:p>
        </w:tc>
        <w:tc>
          <w:tcPr>
            <w:tcW w:w="7866" w:type="dxa"/>
            <w:gridSpan w:val="13"/>
          </w:tcPr>
          <w:p w:rsidR="003A1F2C" w:rsidRPr="003A1F2C" w:rsidRDefault="003A1F2C" w:rsidP="00D079D6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01.06.2016 – 31.08.2016</w:t>
            </w:r>
          </w:p>
          <w:p w:rsidR="003A1F2C" w:rsidRPr="003A1F2C" w:rsidRDefault="003A1F2C" w:rsidP="005A762E">
            <w:pPr>
              <w:rPr>
                <w:sz w:val="24"/>
                <w:szCs w:val="24"/>
              </w:rPr>
            </w:pPr>
            <w:proofErr w:type="gramStart"/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Во время летнего оздоровительного периода проводится образовательная   деятельность только художественно-эстетического и   физкультурно-оздоровительного направлений (музыкальная, спортивная,   изодеятельность), спортивные праздники</w:t>
            </w:r>
            <w:proofErr w:type="gramEnd"/>
          </w:p>
        </w:tc>
      </w:tr>
      <w:tr w:rsidR="0023489E" w:rsidTr="00E570DF">
        <w:trPr>
          <w:gridAfter w:val="1"/>
          <w:wAfter w:w="10" w:type="dxa"/>
        </w:trPr>
        <w:tc>
          <w:tcPr>
            <w:tcW w:w="648" w:type="dxa"/>
            <w:gridSpan w:val="2"/>
            <w:vMerge w:val="restart"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338" w:type="dxa"/>
            <w:gridSpan w:val="15"/>
          </w:tcPr>
          <w:p w:rsidR="0023489E" w:rsidRPr="003A1F2C" w:rsidRDefault="0023489E" w:rsidP="003A1F2C">
            <w:pPr>
              <w:jc w:val="center"/>
              <w:rPr>
                <w:b/>
                <w:sz w:val="24"/>
                <w:szCs w:val="24"/>
              </w:rPr>
            </w:pPr>
            <w:r w:rsidRPr="003A1F2C">
              <w:rPr>
                <w:rFonts w:eastAsia="Times New Roman"/>
                <w:b/>
                <w:sz w:val="24"/>
                <w:szCs w:val="24"/>
                <w:lang w:eastAsia="ru-RU"/>
              </w:rPr>
              <w:t>Проведение непосредственно образовательной деятельности</w:t>
            </w:r>
          </w:p>
        </w:tc>
      </w:tr>
      <w:tr w:rsidR="0023489E" w:rsidTr="00E570DF">
        <w:trPr>
          <w:gridAfter w:val="1"/>
          <w:wAfter w:w="10" w:type="dxa"/>
        </w:trPr>
        <w:tc>
          <w:tcPr>
            <w:tcW w:w="648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Недельная образовательная нагрузка (кол-во занятий/кол-во мин)     </w:t>
            </w:r>
          </w:p>
        </w:tc>
        <w:tc>
          <w:tcPr>
            <w:tcW w:w="1275" w:type="dxa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10/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 ч. 3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1296" w:type="dxa"/>
            <w:gridSpan w:val="3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10/</w:t>
            </w:r>
          </w:p>
          <w:p w:rsidR="0023489E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 ч. 30 мин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2 ч. 30 мин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ч. 40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мин              </w:t>
            </w:r>
          </w:p>
        </w:tc>
        <w:tc>
          <w:tcPr>
            <w:tcW w:w="1110" w:type="dxa"/>
            <w:gridSpan w:val="2"/>
          </w:tcPr>
          <w:p w:rsidR="0023489E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ч. 25 мин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2" w:type="dxa"/>
          </w:tcPr>
          <w:p w:rsidR="0023489E" w:rsidRDefault="0023489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/</w:t>
            </w:r>
          </w:p>
          <w:p w:rsidR="0023489E" w:rsidRPr="003D29DB" w:rsidRDefault="0023489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ч.</w:t>
            </w:r>
          </w:p>
        </w:tc>
        <w:tc>
          <w:tcPr>
            <w:tcW w:w="991" w:type="dxa"/>
            <w:gridSpan w:val="2"/>
          </w:tcPr>
          <w:p w:rsidR="0035198E" w:rsidRPr="003A1F2C" w:rsidRDefault="0035198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/</w:t>
            </w:r>
          </w:p>
          <w:p w:rsidR="0035198E" w:rsidRDefault="0035198E" w:rsidP="0035198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ч. 40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мин </w:t>
            </w:r>
          </w:p>
          <w:p w:rsidR="0023489E" w:rsidRPr="003D29DB" w:rsidRDefault="0035198E" w:rsidP="0035198E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/7 ч. 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           </w:t>
            </w:r>
          </w:p>
        </w:tc>
      </w:tr>
      <w:tr w:rsidR="0023489E" w:rsidTr="00E570DF">
        <w:trPr>
          <w:gridAfter w:val="1"/>
          <w:wAfter w:w="10" w:type="dxa"/>
        </w:trPr>
        <w:tc>
          <w:tcPr>
            <w:tcW w:w="648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E570D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Продолжительность </w:t>
            </w:r>
            <w:r w:rsidR="0035198E">
              <w:rPr>
                <w:rFonts w:eastAsia="Times New Roman"/>
                <w:sz w:val="24"/>
                <w:szCs w:val="24"/>
                <w:lang w:eastAsia="ru-RU"/>
              </w:rPr>
              <w:t xml:space="preserve"> Н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ОД              </w:t>
            </w:r>
          </w:p>
        </w:tc>
        <w:tc>
          <w:tcPr>
            <w:tcW w:w="1275" w:type="dxa"/>
          </w:tcPr>
          <w:p w:rsidR="0023489E" w:rsidRPr="003A1F2C" w:rsidRDefault="0023489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10 мин.     </w:t>
            </w:r>
          </w:p>
        </w:tc>
        <w:tc>
          <w:tcPr>
            <w:tcW w:w="1296" w:type="dxa"/>
            <w:gridSpan w:val="3"/>
          </w:tcPr>
          <w:p w:rsidR="0023489E" w:rsidRPr="003A1F2C" w:rsidRDefault="0023489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10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118" w:type="dxa"/>
            <w:gridSpan w:val="2"/>
          </w:tcPr>
          <w:p w:rsidR="0023489E" w:rsidRPr="003A1F2C" w:rsidRDefault="0023489E" w:rsidP="0048721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15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74" w:type="dxa"/>
            <w:gridSpan w:val="2"/>
          </w:tcPr>
          <w:p w:rsidR="0023489E" w:rsidRPr="003A1F2C" w:rsidRDefault="0023489E" w:rsidP="0048721F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110" w:type="dxa"/>
            <w:gridSpan w:val="2"/>
          </w:tcPr>
          <w:p w:rsidR="0023489E" w:rsidRPr="003A1F2C" w:rsidRDefault="0023489E" w:rsidP="00702BF6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 более 25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02" w:type="dxa"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30 мин</w:t>
            </w:r>
          </w:p>
        </w:tc>
        <w:tc>
          <w:tcPr>
            <w:tcW w:w="991" w:type="dxa"/>
            <w:gridSpan w:val="2"/>
          </w:tcPr>
          <w:p w:rsidR="00D079D6" w:rsidRPr="003D29DB" w:rsidRDefault="0035198E" w:rsidP="00D079D6">
            <w:pPr>
              <w:rPr>
                <w:sz w:val="24"/>
                <w:szCs w:val="24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не более 2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  <w:r w:rsidRPr="003A1F2C">
              <w:rPr>
                <w:rFonts w:eastAsia="Times New Roman"/>
                <w:sz w:val="24"/>
                <w:szCs w:val="24"/>
                <w:lang w:eastAsia="ru-RU"/>
              </w:rPr>
              <w:t xml:space="preserve"> мин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/ </w:t>
            </w:r>
            <w:r>
              <w:rPr>
                <w:sz w:val="24"/>
                <w:szCs w:val="24"/>
              </w:rPr>
              <w:t>не более 30 мин</w:t>
            </w:r>
          </w:p>
        </w:tc>
      </w:tr>
      <w:tr w:rsidR="0023489E" w:rsidTr="00E570DF">
        <w:trPr>
          <w:gridAfter w:val="1"/>
          <w:wAfter w:w="10" w:type="dxa"/>
        </w:trPr>
        <w:tc>
          <w:tcPr>
            <w:tcW w:w="648" w:type="dxa"/>
            <w:gridSpan w:val="2"/>
            <w:vMerge/>
          </w:tcPr>
          <w:p w:rsidR="0023489E" w:rsidRPr="003D29DB" w:rsidRDefault="0023489E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Продолжительность перерыва между НОД </w:t>
            </w:r>
          </w:p>
        </w:tc>
        <w:tc>
          <w:tcPr>
            <w:tcW w:w="1275" w:type="dxa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296" w:type="dxa"/>
            <w:gridSpan w:val="3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118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074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110" w:type="dxa"/>
            <w:gridSpan w:val="2"/>
          </w:tcPr>
          <w:p w:rsidR="0023489E" w:rsidRPr="003A1F2C" w:rsidRDefault="0023489E" w:rsidP="0035198E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A1F2C">
              <w:rPr>
                <w:rFonts w:eastAsia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002" w:type="dxa"/>
          </w:tcPr>
          <w:p w:rsidR="0023489E" w:rsidRPr="003D29DB" w:rsidRDefault="0035198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  <w:tc>
          <w:tcPr>
            <w:tcW w:w="991" w:type="dxa"/>
            <w:gridSpan w:val="2"/>
          </w:tcPr>
          <w:p w:rsidR="0023489E" w:rsidRPr="003D29DB" w:rsidRDefault="0035198E" w:rsidP="003519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</w:tr>
      <w:tr w:rsidR="0035198E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35198E" w:rsidRPr="003D29DB" w:rsidRDefault="0035198E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72" w:type="dxa"/>
            <w:gridSpan w:val="2"/>
          </w:tcPr>
          <w:p w:rsidR="0035198E" w:rsidRPr="0035198E" w:rsidRDefault="0035198E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5198E">
              <w:rPr>
                <w:rFonts w:eastAsia="Times New Roman"/>
                <w:sz w:val="24"/>
                <w:szCs w:val="24"/>
                <w:lang w:eastAsia="ru-RU"/>
              </w:rPr>
              <w:t xml:space="preserve">Организация проведения мониторинга достижения детьми планируемых   результатов освоения основной </w:t>
            </w:r>
            <w:r w:rsidRPr="0035198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образовательной программы дошкольного   образования</w:t>
            </w:r>
          </w:p>
        </w:tc>
        <w:tc>
          <w:tcPr>
            <w:tcW w:w="7866" w:type="dxa"/>
            <w:gridSpan w:val="13"/>
          </w:tcPr>
          <w:p w:rsidR="0035198E" w:rsidRPr="003347E8" w:rsidRDefault="0035198E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47E8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19.09.2016 – 30.09.2017 </w:t>
            </w:r>
            <w:r w:rsidR="003347E8" w:rsidRPr="003347E8">
              <w:rPr>
                <w:rFonts w:eastAsia="Times New Roman"/>
                <w:sz w:val="24"/>
                <w:szCs w:val="24"/>
                <w:lang w:eastAsia="ru-RU"/>
              </w:rPr>
              <w:t>–</w:t>
            </w:r>
            <w:r w:rsidRPr="003347E8">
              <w:rPr>
                <w:rFonts w:eastAsia="Times New Roman"/>
                <w:sz w:val="24"/>
                <w:szCs w:val="24"/>
                <w:lang w:eastAsia="ru-RU"/>
              </w:rPr>
              <w:t xml:space="preserve"> мониторинг</w:t>
            </w:r>
            <w:r w:rsidR="003347E8">
              <w:rPr>
                <w:rFonts w:eastAsia="Times New Roman"/>
                <w:sz w:val="24"/>
                <w:szCs w:val="24"/>
                <w:lang w:eastAsia="ru-RU"/>
              </w:rPr>
              <w:t xml:space="preserve"> д</w:t>
            </w:r>
            <w:r w:rsidR="003347E8" w:rsidRPr="003347E8">
              <w:rPr>
                <w:rFonts w:eastAsia="Times New Roman"/>
                <w:sz w:val="24"/>
                <w:szCs w:val="24"/>
                <w:lang w:eastAsia="ru-RU"/>
              </w:rPr>
              <w:t>ля построения индивидуального образовательного маршрута   воспитанников</w:t>
            </w:r>
          </w:p>
          <w:p w:rsidR="003347E8" w:rsidRPr="003347E8" w:rsidRDefault="003347E8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08.09.2017 – 26.05.2017 – психолого-педагогичсеская диагностика готовности к школьному обучению</w:t>
            </w:r>
          </w:p>
          <w:p w:rsidR="0035198E" w:rsidRDefault="003347E8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>5.0</w:t>
            </w: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>.201</w:t>
            </w: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7 – 26</w:t>
            </w:r>
            <w:r w:rsidR="0035198E" w:rsidRPr="003347E8">
              <w:rPr>
                <w:rFonts w:eastAsia="Times New Roman"/>
                <w:sz w:val="24"/>
                <w:szCs w:val="24"/>
                <w:lang w:eastAsia="ru-RU"/>
              </w:rPr>
              <w:t>.05.201</w:t>
            </w:r>
            <w:r w:rsidRPr="003347E8">
              <w:rPr>
                <w:rFonts w:eastAsia="Times New Roman"/>
                <w:sz w:val="24"/>
                <w:szCs w:val="24"/>
                <w:lang w:eastAsia="ru-RU"/>
              </w:rPr>
              <w:t>7 –  мониторинг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3347E8" w:rsidRPr="003347E8" w:rsidRDefault="003347E8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570DF" w:rsidTr="00E570DF">
        <w:trPr>
          <w:gridAfter w:val="1"/>
          <w:wAfter w:w="10" w:type="dxa"/>
        </w:trPr>
        <w:tc>
          <w:tcPr>
            <w:tcW w:w="648" w:type="dxa"/>
            <w:gridSpan w:val="2"/>
            <w:vMerge w:val="restart"/>
            <w:tcBorders>
              <w:top w:val="nil"/>
            </w:tcBorders>
          </w:tcPr>
          <w:p w:rsidR="00E570DF" w:rsidRDefault="00E570DF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E570DF" w:rsidRPr="0035198E" w:rsidRDefault="00E570DF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Анализ уровня двигательной подготовленности, развития физических качеств</w:t>
            </w:r>
          </w:p>
        </w:tc>
        <w:tc>
          <w:tcPr>
            <w:tcW w:w="7866" w:type="dxa"/>
            <w:gridSpan w:val="13"/>
          </w:tcPr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05.09.2016 – 23.09.2016 </w:t>
            </w:r>
          </w:p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08.05.2017 – 26.05.2017</w:t>
            </w:r>
          </w:p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E570DF" w:rsidRPr="003347E8" w:rsidRDefault="00E570DF" w:rsidP="003347E8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E570DF" w:rsidTr="00E570DF">
        <w:trPr>
          <w:gridAfter w:val="1"/>
          <w:wAfter w:w="10" w:type="dxa"/>
        </w:trPr>
        <w:tc>
          <w:tcPr>
            <w:tcW w:w="648" w:type="dxa"/>
            <w:gridSpan w:val="2"/>
            <w:vMerge/>
            <w:tcBorders>
              <w:top w:val="nil"/>
            </w:tcBorders>
          </w:tcPr>
          <w:p w:rsidR="00E570DF" w:rsidRDefault="00E570DF" w:rsidP="005A762E">
            <w:pPr>
              <w:rPr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E570DF" w:rsidRDefault="00E570DF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Анализ заболеваемости детей</w:t>
            </w:r>
          </w:p>
        </w:tc>
        <w:tc>
          <w:tcPr>
            <w:tcW w:w="7866" w:type="dxa"/>
            <w:gridSpan w:val="13"/>
          </w:tcPr>
          <w:p w:rsidR="00E570DF" w:rsidRDefault="00E570DF" w:rsidP="0040510C">
            <w:pPr>
              <w:spacing w:before="7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11.01.2017 – 20.01.2017</w:t>
            </w:r>
          </w:p>
        </w:tc>
      </w:tr>
      <w:tr w:rsidR="0040510C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72" w:type="dxa"/>
            <w:gridSpan w:val="2"/>
          </w:tcPr>
          <w:p w:rsidR="0040510C" w:rsidRPr="0040510C" w:rsidRDefault="0040510C" w:rsidP="007B5D61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Периодичность проведения общих, групповых   родительских собраний</w:t>
            </w:r>
          </w:p>
        </w:tc>
        <w:tc>
          <w:tcPr>
            <w:tcW w:w="7866" w:type="dxa"/>
            <w:gridSpan w:val="13"/>
          </w:tcPr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1 собрание – сентябрь – октябрь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2 собрание – январь – февраль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3 собрание – апрель - май</w:t>
            </w: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40510C" w:rsidRPr="0040510C" w:rsidRDefault="0040510C" w:rsidP="0040510C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1 общее родительское собрание: сентябрь-октябрь</w:t>
            </w:r>
          </w:p>
          <w:p w:rsidR="0040510C" w:rsidRPr="003D29DB" w:rsidRDefault="0040510C" w:rsidP="0040510C">
            <w:pPr>
              <w:jc w:val="center"/>
              <w:rPr>
                <w:sz w:val="24"/>
                <w:szCs w:val="24"/>
              </w:rPr>
            </w:pPr>
            <w:r w:rsidRPr="0040510C">
              <w:rPr>
                <w:rFonts w:eastAsia="Times New Roman"/>
                <w:sz w:val="24"/>
                <w:szCs w:val="24"/>
                <w:lang w:eastAsia="ru-RU"/>
              </w:rPr>
              <w:t>2 общее родительское собрание: апрель-май</w:t>
            </w:r>
          </w:p>
        </w:tc>
      </w:tr>
      <w:tr w:rsidR="0040510C" w:rsidTr="00E570DF">
        <w:trPr>
          <w:gridAfter w:val="1"/>
          <w:wAfter w:w="10" w:type="dxa"/>
        </w:trPr>
        <w:tc>
          <w:tcPr>
            <w:tcW w:w="648" w:type="dxa"/>
            <w:gridSpan w:val="2"/>
          </w:tcPr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72" w:type="dxa"/>
            <w:gridSpan w:val="2"/>
          </w:tcPr>
          <w:p w:rsidR="0040510C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</w:t>
            </w:r>
          </w:p>
          <w:p w:rsidR="0040510C" w:rsidRPr="003D29DB" w:rsidRDefault="0040510C" w:rsidP="005A76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(выходные) дни</w:t>
            </w:r>
          </w:p>
        </w:tc>
        <w:tc>
          <w:tcPr>
            <w:tcW w:w="7866" w:type="dxa"/>
            <w:gridSpan w:val="13"/>
          </w:tcPr>
          <w:p w:rsidR="00AA25C0" w:rsidRPr="00AA25C0" w:rsidRDefault="00AA25C0" w:rsidP="00AA25C0">
            <w:pPr>
              <w:spacing w:before="7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A25C0">
              <w:rPr>
                <w:rFonts w:eastAsia="Times New Roman"/>
                <w:sz w:val="24"/>
                <w:szCs w:val="24"/>
                <w:lang w:eastAsia="ru-RU"/>
              </w:rPr>
              <w:t>Выходные: суббота, воскресенье и праздничные дни в соответствии с   законодательством РФ: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ноября – День народного единства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по 8 января – Новогодние и Рожденственские праздники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23 по 24 февраля – День защитника Отечества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 – Международный женский день</w:t>
            </w:r>
          </w:p>
          <w:p w:rsidR="0040510C" w:rsidRDefault="0040510C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мая – Праздник весны и труда</w:t>
            </w:r>
          </w:p>
          <w:p w:rsidR="0040510C" w:rsidRDefault="00AA25C0" w:rsidP="00AA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8 по 9 мая – День Победы</w:t>
            </w:r>
          </w:p>
          <w:p w:rsidR="00AA25C0" w:rsidRPr="003D29DB" w:rsidRDefault="00AA25C0" w:rsidP="00AA25C0">
            <w:pPr>
              <w:tabs>
                <w:tab w:val="left" w:pos="304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июня – День России</w:t>
            </w:r>
          </w:p>
        </w:tc>
      </w:tr>
      <w:tr w:rsidR="003152AA" w:rsidTr="00E570DF">
        <w:tc>
          <w:tcPr>
            <w:tcW w:w="568" w:type="dxa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25C0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28" w:type="dxa"/>
            <w:gridSpan w:val="17"/>
          </w:tcPr>
          <w:p w:rsidR="003152AA" w:rsidRDefault="003152AA" w:rsidP="00AA25C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60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Праздничные мероприятия и развлечения,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организуемые совместно с родителями как участниками образовательного процесса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детей </w:t>
            </w:r>
          </w:p>
          <w:p w:rsidR="003152AA" w:rsidRPr="003D29DB" w:rsidRDefault="003152AA" w:rsidP="007B5D61">
            <w:pPr>
              <w:ind w:right="34"/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раннего возраста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(1,5 – 2 года)</w:t>
            </w:r>
          </w:p>
        </w:tc>
        <w:tc>
          <w:tcPr>
            <w:tcW w:w="996" w:type="dxa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Первая младшая группа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(2 – 3 года)</w:t>
            </w:r>
          </w:p>
        </w:tc>
        <w:tc>
          <w:tcPr>
            <w:tcW w:w="1118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Вторая младшая группа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(3 – 4 года)</w:t>
            </w:r>
          </w:p>
        </w:tc>
        <w:tc>
          <w:tcPr>
            <w:tcW w:w="1096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Средняя группа (4 – 5 лет)</w:t>
            </w:r>
          </w:p>
        </w:tc>
        <w:tc>
          <w:tcPr>
            <w:tcW w:w="1110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Старшая группа (5 – 6 лет)</w:t>
            </w:r>
          </w:p>
        </w:tc>
        <w:tc>
          <w:tcPr>
            <w:tcW w:w="1386" w:type="dxa"/>
            <w:gridSpan w:val="3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Подго-тови-тельная группа</w:t>
            </w:r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(6 – 7 лет)</w:t>
            </w:r>
          </w:p>
        </w:tc>
        <w:tc>
          <w:tcPr>
            <w:tcW w:w="881" w:type="dxa"/>
            <w:gridSpan w:val="2"/>
          </w:tcPr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 xml:space="preserve">Группа кругло-суточ-ного </w:t>
            </w:r>
            <w:proofErr w:type="gramStart"/>
            <w:r w:rsidRPr="003D29DB">
              <w:rPr>
                <w:sz w:val="24"/>
                <w:szCs w:val="24"/>
              </w:rPr>
              <w:t>пребы-вания</w:t>
            </w:r>
            <w:proofErr w:type="gramEnd"/>
          </w:p>
          <w:p w:rsidR="003152AA" w:rsidRPr="003D29DB" w:rsidRDefault="003152AA" w:rsidP="007B5D61">
            <w:pPr>
              <w:jc w:val="center"/>
              <w:rPr>
                <w:sz w:val="24"/>
                <w:szCs w:val="24"/>
              </w:rPr>
            </w:pPr>
            <w:r w:rsidRPr="003D29DB">
              <w:rPr>
                <w:sz w:val="24"/>
                <w:szCs w:val="24"/>
              </w:rPr>
              <w:t>(4 – 7 лет)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84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8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gridSpan w:val="3"/>
          </w:tcPr>
          <w:p w:rsidR="003152AA" w:rsidRPr="00AA25C0" w:rsidRDefault="003152AA" w:rsidP="00D079D6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Муни-ципаль-ный</w:t>
            </w:r>
            <w:r w:rsidR="00D079D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079D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турис-тичес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кий</w:t>
            </w:r>
            <w:proofErr w:type="gramEnd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слет «Турис-тенок»</w:t>
            </w:r>
          </w:p>
        </w:tc>
        <w:tc>
          <w:tcPr>
            <w:tcW w:w="881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87" w:type="dxa"/>
            <w:gridSpan w:val="1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Фотовыставка о событиях лета «Краски лета»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971" w:type="dxa"/>
            <w:gridSpan w:val="15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Осенние праздники  «В гостях у Осени»  и выставка поделок из природного материала «Осення фантазия»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84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87" w:type="dxa"/>
            <w:gridSpan w:val="1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Концертная программа, посвященная Дню матери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971" w:type="dxa"/>
            <w:gridSpan w:val="15"/>
          </w:tcPr>
          <w:p w:rsidR="003152AA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Праздник «Новый год у ворот»</w:t>
            </w:r>
          </w:p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Новогодняя выставка «Новый год  спешит к нам»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80" w:type="dxa"/>
            <w:gridSpan w:val="4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Музыкальное развлечение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«Прощание с елочкой»</w:t>
            </w:r>
          </w:p>
        </w:tc>
        <w:tc>
          <w:tcPr>
            <w:tcW w:w="5591" w:type="dxa"/>
            <w:gridSpan w:val="11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Смотр-конкурс  «Герб моей семьи»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384" w:type="dxa"/>
            <w:gridSpan w:val="3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8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0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6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Муни-ципаль-ные «Зимние </w:t>
            </w:r>
            <w:proofErr w:type="gramStart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олимпий-ские</w:t>
            </w:r>
            <w:proofErr w:type="gramEnd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игры»</w:t>
            </w:r>
          </w:p>
        </w:tc>
        <w:tc>
          <w:tcPr>
            <w:tcW w:w="881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Муни-ципаль-ный конкурс «Я – </w:t>
            </w:r>
            <w:proofErr w:type="gramStart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исследо-ватель</w:t>
            </w:r>
            <w:proofErr w:type="gramEnd"/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1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971" w:type="dxa"/>
            <w:gridSpan w:val="15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Театрализованное представление «Русская масленица»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87" w:type="dxa"/>
            <w:gridSpan w:val="1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Праздники «Весення капель», посвященные Международному женскому дню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84" w:type="dxa"/>
            <w:gridSpan w:val="3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8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73" w:type="dxa"/>
            <w:gridSpan w:val="9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Муниципальный конкурс «Театральная весна – 2017»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3" w:type="dxa"/>
            <w:gridSpan w:val="9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Всемирный день здоровья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87" w:type="dxa"/>
            <w:gridSpan w:val="1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Конкурс поделок «Пасхальное яйцо»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 w:val="restart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84" w:type="dxa"/>
            <w:gridSpan w:val="3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8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gridSpan w:val="2"/>
            <w:vMerge w:val="restart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77" w:type="dxa"/>
            <w:gridSpan w:val="7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Международный день семьи – спортивное мероприятие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  <w:vMerge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gridSpan w:val="3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gridSpan w:val="2"/>
            <w:vMerge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gridSpan w:val="2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gridSpan w:val="5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Выпускной бал</w:t>
            </w:r>
          </w:p>
        </w:tc>
      </w:tr>
      <w:tr w:rsidR="003152AA" w:rsidTr="00E570DF">
        <w:tc>
          <w:tcPr>
            <w:tcW w:w="568" w:type="dxa"/>
            <w:vMerge/>
          </w:tcPr>
          <w:p w:rsidR="003152AA" w:rsidRDefault="003152AA" w:rsidP="00CE574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3152AA" w:rsidRPr="00AA25C0" w:rsidRDefault="003152AA" w:rsidP="00CE574F">
            <w:pP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8971" w:type="dxa"/>
            <w:gridSpan w:val="15"/>
          </w:tcPr>
          <w:p w:rsidR="003152AA" w:rsidRPr="00AA25C0" w:rsidRDefault="003152AA" w:rsidP="003152AA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Тематические дни и развлечения</w:t>
            </w:r>
          </w:p>
        </w:tc>
      </w:tr>
    </w:tbl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p w:rsidR="00CE574F" w:rsidRDefault="00CE574F" w:rsidP="00CE574F">
      <w:pPr>
        <w:jc w:val="center"/>
      </w:pPr>
    </w:p>
    <w:sectPr w:rsidR="00CE574F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574F"/>
    <w:rsid w:val="000C12BC"/>
    <w:rsid w:val="001B0884"/>
    <w:rsid w:val="0023489E"/>
    <w:rsid w:val="0026152F"/>
    <w:rsid w:val="00276AF7"/>
    <w:rsid w:val="002B47BA"/>
    <w:rsid w:val="003152AA"/>
    <w:rsid w:val="003347E8"/>
    <w:rsid w:val="00346BD6"/>
    <w:rsid w:val="0035198E"/>
    <w:rsid w:val="003A1F2C"/>
    <w:rsid w:val="003D29DB"/>
    <w:rsid w:val="0040510C"/>
    <w:rsid w:val="0048721F"/>
    <w:rsid w:val="00565AB3"/>
    <w:rsid w:val="005757A2"/>
    <w:rsid w:val="005A762E"/>
    <w:rsid w:val="00702BF6"/>
    <w:rsid w:val="007770C8"/>
    <w:rsid w:val="007F022A"/>
    <w:rsid w:val="008E1C93"/>
    <w:rsid w:val="00915ECF"/>
    <w:rsid w:val="0092243F"/>
    <w:rsid w:val="00964BE9"/>
    <w:rsid w:val="00A04C5C"/>
    <w:rsid w:val="00A84E81"/>
    <w:rsid w:val="00AA25C0"/>
    <w:rsid w:val="00BB69CA"/>
    <w:rsid w:val="00C02598"/>
    <w:rsid w:val="00CC4AAB"/>
    <w:rsid w:val="00CE574F"/>
    <w:rsid w:val="00D079D6"/>
    <w:rsid w:val="00DA1DB6"/>
    <w:rsid w:val="00E5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paragraph" w:styleId="1">
    <w:name w:val="heading 1"/>
    <w:basedOn w:val="a"/>
    <w:link w:val="10"/>
    <w:uiPriority w:val="9"/>
    <w:qFormat/>
    <w:rsid w:val="00E570DF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6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570DF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570DF"/>
  </w:style>
  <w:style w:type="paragraph" w:styleId="a4">
    <w:name w:val="Balloon Text"/>
    <w:basedOn w:val="a"/>
    <w:link w:val="a5"/>
    <w:uiPriority w:val="99"/>
    <w:semiHidden/>
    <w:unhideWhenUsed/>
    <w:rsid w:val="00565A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8</cp:revision>
  <dcterms:created xsi:type="dcterms:W3CDTF">2016-09-07T09:29:00Z</dcterms:created>
  <dcterms:modified xsi:type="dcterms:W3CDTF">2016-09-14T14:59:00Z</dcterms:modified>
</cp:coreProperties>
</file>