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82" w:rsidRDefault="000D6D82" w:rsidP="000D6D82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19.7. От 6 лет до 7 лет.</w:t>
      </w:r>
    </w:p>
    <w:p w:rsidR="000D6D82" w:rsidRDefault="000D6D82" w:rsidP="000D6D82">
      <w:pPr>
        <w:pStyle w:val="1"/>
        <w:numPr>
          <w:ilvl w:val="0"/>
          <w:numId w:val="1"/>
        </w:numPr>
        <w:shd w:val="clear" w:color="auto" w:fill="auto"/>
        <w:tabs>
          <w:tab w:val="left" w:pos="1561"/>
        </w:tabs>
        <w:spacing w:before="0" w:line="379" w:lineRule="exact"/>
        <w:ind w:left="20" w:right="20" w:firstLine="720"/>
        <w:jc w:val="both"/>
      </w:pPr>
      <w:r>
        <w:t>В области познавательного развития основными задачами образовательной деятельности являются:</w:t>
      </w:r>
    </w:p>
    <w:p w:rsidR="000D6D82" w:rsidRDefault="000D6D82" w:rsidP="000D6D82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spacing w:before="0" w:line="379" w:lineRule="exact"/>
        <w:ind w:left="20" w:right="20" w:firstLine="720"/>
        <w:jc w:val="both"/>
      </w:pPr>
      <w:r>
        <w:t>расширять самостоятельность, поощрять творчество детей в познавательно- исследовательской деятельности, избирательность познавательных интересов;</w:t>
      </w:r>
    </w:p>
    <w:p w:rsidR="000D6D82" w:rsidRDefault="000D6D82" w:rsidP="000D6D82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</w:r>
    </w:p>
    <w:p w:rsidR="000D6D82" w:rsidRDefault="000D6D82" w:rsidP="000D6D82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</w:r>
    </w:p>
    <w:p w:rsidR="000D6D82" w:rsidRDefault="000D6D82" w:rsidP="000D6D82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развивать умения детей применять некоторые цифровые средства для познания окружающего мира, соблюдая правила их безопасного использования;</w:t>
      </w:r>
    </w:p>
    <w:p w:rsidR="000D6D82" w:rsidRDefault="000D6D82" w:rsidP="000D6D82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0D6D82" w:rsidRDefault="000D6D82" w:rsidP="000D6D82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</w:pPr>
      <w:r>
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</w:r>
    </w:p>
    <w:p w:rsidR="000D6D82" w:rsidRDefault="000D6D82" w:rsidP="000D6D82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формировать представления детей о многообразии стран и народов мира;</w:t>
      </w:r>
    </w:p>
    <w:p w:rsidR="000D6D82" w:rsidRDefault="000D6D82" w:rsidP="000D6D82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</w:r>
    </w:p>
    <w:p w:rsidR="000D6D82" w:rsidRDefault="000D6D82" w:rsidP="000D6D82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</w:pPr>
      <w:r>
        <w:t>расширять и углублять представления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её защитой.</w:t>
      </w:r>
    </w:p>
    <w:p w:rsidR="000D6D82" w:rsidRDefault="000D6D82" w:rsidP="000D6D82">
      <w:pPr>
        <w:pStyle w:val="1"/>
        <w:numPr>
          <w:ilvl w:val="0"/>
          <w:numId w:val="1"/>
        </w:numPr>
        <w:shd w:val="clear" w:color="auto" w:fill="auto"/>
        <w:tabs>
          <w:tab w:val="left" w:pos="1546"/>
        </w:tabs>
        <w:spacing w:before="0" w:line="379" w:lineRule="exact"/>
        <w:ind w:left="20" w:firstLine="720"/>
        <w:jc w:val="both"/>
      </w:pPr>
      <w:r>
        <w:t>Содержание образовательной деятельности.</w:t>
      </w:r>
    </w:p>
    <w:p w:rsidR="000D6D82" w:rsidRDefault="000D6D82" w:rsidP="000D6D82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Сенсорные эталоны и познавательные действия:</w:t>
      </w:r>
    </w:p>
    <w:p w:rsidR="000D6D82" w:rsidRDefault="000D6D82" w:rsidP="000D6D82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основаниям с выделением сходства, отличия свойств материалов.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0D6D82" w:rsidRDefault="000D6D82" w:rsidP="000D6D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</w:t>
      </w:r>
      <w:r>
        <w:lastRenderedPageBreak/>
        <w:t>сверстниками, использованию разных форм совместной познавательной деятельности. Поощряет умение детей обсуждать проблему, совместно находить способы её решения, проявлять инициативу;</w:t>
      </w:r>
    </w:p>
    <w:p w:rsidR="000D6D82" w:rsidRDefault="000D6D82" w:rsidP="000D6D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0D6D82" w:rsidRDefault="000D6D82" w:rsidP="000D6D82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Математические представления:</w:t>
      </w:r>
    </w:p>
    <w:p w:rsidR="000D6D82" w:rsidRDefault="000D6D82" w:rsidP="000D6D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помощью условной меры, создание планов, схем, использование знаков, эталонов и другое;</w:t>
      </w:r>
    </w:p>
    <w:p w:rsidR="000D6D82" w:rsidRDefault="000D6D82" w:rsidP="000D6D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 процессе специально организованной деятельности совершенствует умения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вычитание;</w:t>
      </w:r>
    </w:p>
    <w:p w:rsidR="000D6D82" w:rsidRDefault="000D6D82" w:rsidP="000D6D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обогащает представления о плоских и объемных геометрических фигурах, совершенствует умение выделять структуру геометрических фигур и устанавливать взаимосвязи между ними. 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геометрических фигур: наложение, соединение, разрезание и другое;</w:t>
      </w:r>
    </w:p>
    <w:p w:rsidR="000D6D82" w:rsidRDefault="000D6D82" w:rsidP="000D6D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формирует представления и умение измерять протяженность, массу и объем веществ с помощью условной меры и понимание взаимообратных отношений между мерой и результатом измерения. Педагог закрепляет умения ориентироваться на местности и показывает способы ориентировки в двухмерном пространстве, по схеме, плану, на странице тетради в клетку. Формирует представления о календаре как системе измерения времени, развивает чувство времени, умения определять время по часам с точностью до четверти часа.</w:t>
      </w:r>
    </w:p>
    <w:p w:rsidR="000D6D82" w:rsidRDefault="000D6D82" w:rsidP="000D6D82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79" w:lineRule="exact"/>
        <w:ind w:left="20" w:firstLine="700"/>
        <w:jc w:val="both"/>
      </w:pPr>
      <w:r>
        <w:t>Окружающий мир:</w:t>
      </w:r>
    </w:p>
    <w:p w:rsidR="000D6D82" w:rsidRDefault="000D6D82" w:rsidP="000D6D82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особенности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выдающихся горожанах, традициях городской жизни. Посредством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</w:r>
    </w:p>
    <w:p w:rsidR="000D6D82" w:rsidRDefault="000D6D82" w:rsidP="000D6D82">
      <w:pPr>
        <w:pStyle w:val="1"/>
        <w:shd w:val="clear" w:color="auto" w:fill="auto"/>
        <w:spacing w:before="0" w:line="379" w:lineRule="exact"/>
        <w:ind w:left="20" w:right="20" w:firstLine="720"/>
        <w:jc w:val="left"/>
      </w:pPr>
      <w:r>
        <w:lastRenderedPageBreak/>
        <w:t>формирует представление о планете Земля как общем доме людей, о многообразии стран и народов мира на ней. 4) Природа:</w:t>
      </w:r>
    </w:p>
    <w:p w:rsidR="000D6D82" w:rsidRDefault="000D6D82" w:rsidP="000D6D82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связанных;</w:t>
      </w:r>
    </w:p>
    <w:p w:rsidR="000D6D82" w:rsidRDefault="000D6D82" w:rsidP="000D6D82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 роли солнечного света, тепла в жизни живой природы;</w:t>
      </w:r>
    </w:p>
    <w:p w:rsidR="000D6D82" w:rsidRDefault="000D6D82" w:rsidP="000D6D82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природу;</w:t>
      </w:r>
    </w:p>
    <w:p w:rsidR="000D6D82" w:rsidRDefault="000D6D82" w:rsidP="000D6D82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закрепляет правила поведения в природе, воспитывает осознанное, бережное и заботливое отношение к природе и её ресурсам.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8EF"/>
    <w:multiLevelType w:val="multilevel"/>
    <w:tmpl w:val="3654BC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732"/>
    <w:multiLevelType w:val="multilevel"/>
    <w:tmpl w:val="1BCE0A42"/>
    <w:lvl w:ilvl="0">
      <w:start w:val="1"/>
      <w:numFmt w:val="decimal"/>
      <w:lvlText w:val="19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6D82"/>
    <w:rsid w:val="00076D50"/>
    <w:rsid w:val="000D6D82"/>
    <w:rsid w:val="001208AA"/>
    <w:rsid w:val="002615E7"/>
    <w:rsid w:val="004D13AC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D6D82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D6D82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6176</Characters>
  <Application>Microsoft Office Word</Application>
  <DocSecurity>0</DocSecurity>
  <Lines>51</Lines>
  <Paragraphs>14</Paragraphs>
  <ScaleCrop>false</ScaleCrop>
  <Company>Hewlett-Packard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2023-10-19T15:50:00Z</dcterms:created>
  <dcterms:modified xsi:type="dcterms:W3CDTF">2023-10-19T15:50:00Z</dcterms:modified>
</cp:coreProperties>
</file>